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最新工程款付款协议书 工程款付款协议书范文6篇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款付款协议书 1甲方：__________乙方...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永兴县__镇工商所院内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总价包干方式</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1、甲方以乙方名义中标并与乙方签定建设工程合作协议后，如乙方不能完成本项工程内容，不仅要承担建设方索要的赔偿金，还需向甲方支付建设方索要赔偿金的50%作为补偿。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甲乙双方经友好协商，甲方委托乙方进行室内装饰工程设计。为保证工作顺利进行，双方特签订本协议供共同遵守执行。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2、设计内容：_________</w:t>
      </w:r>
    </w:p>
    <w:p>
      <w:pPr>
        <w:ind w:left="0" w:right="0" w:firstLine="560"/>
        <w:spacing w:before="450" w:after="450" w:line="312" w:lineRule="auto"/>
      </w:pPr>
      <w:r>
        <w:rPr>
          <w:rFonts w:ascii="宋体" w:hAnsi="宋体" w:eastAsia="宋体" w:cs="宋体"/>
          <w:color w:val="000"/>
          <w:sz w:val="28"/>
          <w:szCs w:val="28"/>
        </w:rPr>
        <w:t xml:space="preserve">3、设计面积：_________</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3、建筑面积__平方米×元/平方米=_________元。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(1)协议一经签订，甲方3天内应付首期款协议总额_________%，计_________元。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(2)乙方提交设计方案，甲方3天内应付款协议总额_________%，计_________元。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(3)设计图纸完成提交后，甲方3天内付清设计余款协议总额_________%，计_________元。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3、甲方应按本协议第二条规定的金额和时间向乙方支付费用，甲方如果逾期付费超过10天以上，乙方有权暂停履行下阶段工作并通知甲方，直至终止协议。协议终止后乙方收取的设计费不予返还甲方。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4、协议生效后，在协议履行期间，乙方逾期完成委托任务，应向甲方支付违约金协议总额的_________%。</w:t>
      </w:r>
    </w:p>
    <w:p>
      <w:pPr>
        <w:ind w:left="0" w:right="0" w:firstLine="560"/>
        <w:spacing w:before="450" w:after="450" w:line="312" w:lineRule="auto"/>
      </w:pPr>
      <w:r>
        <w:rPr>
          <w:rFonts w:ascii="宋体" w:hAnsi="宋体" w:eastAsia="宋体" w:cs="宋体"/>
          <w:color w:val="000"/>
          <w:sz w:val="28"/>
          <w:szCs w:val="28"/>
        </w:rPr>
        <w:t xml:space="preserve">5、甲方擅自解除协议，乙方收取的.设计费不予返还甲方。乙方擅自解除协议，乙方应付还甲方双倍设计费。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1、协议履行期间如发生争议，双方协商友好解决。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兹由甲方委托乙方办理工程结算造价业务，经双方协商同意共同遵守如下条款。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一、委托造价结算项目名称、目的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二、委托结算造价的时间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三、委托造价结算的方式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(二)乙方有责任按照甲方委托的内容和要求按时按质完成结算造价工作;</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(三)乙方有为甲方所提供的资料、文件及结算报告书内容等进行保密的义务。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(一)甲方拒绝或未按期向乙方支付业务费，乙方有权停止工作或不向甲方提供结算报告书;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(四)乙方在甲方的.积极配合下，不能按期完成结算工作，或未同甲方协商擅自变更、减除乙签订的协议，应视为违约，违约金为总协议的25%。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(二)本协议正本一式三份，具有同等法律效力;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(三)如遇到国家有关政策调整、法律修改及其他不可抗力事件，导致甲、乙双方或任何一方无法履行本协议，所遗留问题由双方协商解决。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6</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6.25%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2024-09-20T16:47:35+08:00</dcterms:created>
  <dcterms:modified xsi:type="dcterms:W3CDTF">2024-09-20T16:47:35+08:00</dcterms:modified>
</cp:coreProperties>
</file>

<file path=docProps/custom.xml><?xml version="1.0" encoding="utf-8"?>
<Properties xmlns="http://schemas.openxmlformats.org/officeDocument/2006/custom-properties" xmlns:vt="http://schemas.openxmlformats.org/officeDocument/2006/docPropsVTypes"/>
</file>