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部队文职辞职报告(九篇)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文职辞职报告文职辞职信一首先，感谢领导及同事在这将近一年时间里对我的培养与帮助。在xx银行工作，是我告别学校和社会接触的第一站，我懂得了很多以前不曾明白的道理，也了解了很多以前不曾想过的事情，学到了很多，得到了很多。同时也发现了自己很多不足...</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文职辞职报告文职辞职信一</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xx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文职辞职报告文职辞职信二</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与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与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与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与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文职辞职报告文职辞职信三</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公司也已经快两个月，在这近两个月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医院担任妇科主治医生，并且在短短的两年间获得了许多的机遇和挑战。由于个人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文职辞职报告文职辞职信六</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与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与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与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与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与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与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与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xx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文职辞职报告文职辞职信八</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xx有限公司行政人事部</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xx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文职辞职报告文职辞职信九</w:t>
      </w:r>
    </w:p>
    <w:p>
      <w:pPr>
        <w:ind w:left="0" w:right="0" w:firstLine="560"/>
        <w:spacing w:before="450" w:after="450" w:line="312" w:lineRule="auto"/>
      </w:pPr>
      <w:r>
        <w:rPr>
          <w:rFonts w:ascii="宋体" w:hAnsi="宋体" w:eastAsia="宋体" w:cs="宋体"/>
          <w:color w:val="000"/>
          <w:sz w:val="28"/>
          <w:szCs w:val="28"/>
        </w:rPr>
        <w:t xml:space="preserve">1.深入社会实践，接触实际工作，提高实际操作技能，了解企业现实状况和现代企业管理理念。</w:t>
      </w:r>
    </w:p>
    <w:p>
      <w:pPr>
        <w:ind w:left="0" w:right="0" w:firstLine="560"/>
        <w:spacing w:before="450" w:after="450" w:line="312" w:lineRule="auto"/>
      </w:pPr>
      <w:r>
        <w:rPr>
          <w:rFonts w:ascii="宋体" w:hAnsi="宋体" w:eastAsia="宋体" w:cs="宋体"/>
          <w:color w:val="000"/>
          <w:sz w:val="28"/>
          <w:szCs w:val="28"/>
        </w:rPr>
        <w:t xml:space="preserve">2.将学校所学的理论知识同企业实际账务操作结合起来，理论联系实际，以加深对所学专业理论知识的理解，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 4.通过深入公司实习，对我完成毕业论文和实习报告起到很重要的作用。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郑州康桥房地产有限责任公司，成立于1998年，是中国长城铝业公司的控股子公司，秉承中国长城铝业公司48年企业文化精髓，诚信、遵纪、守法经营，致力于“让中原人住得更好”之事业。</w:t>
      </w:r>
    </w:p>
    <w:p>
      <w:pPr>
        <w:ind w:left="0" w:right="0" w:firstLine="560"/>
        <w:spacing w:before="450" w:after="450" w:line="312" w:lineRule="auto"/>
      </w:pPr>
      <w:r>
        <w:rPr>
          <w:rFonts w:ascii="宋体" w:hAnsi="宋体" w:eastAsia="宋体" w:cs="宋体"/>
          <w:color w:val="000"/>
          <w:sz w:val="28"/>
          <w:szCs w:val="28"/>
        </w:rPr>
        <w:t xml:space="preserve">公司执著于理念创新，管理创新，产品创新和组织创新，通过孜孜以求的精神，持之以恒的努力和点点滴滴的积累，成为中国优秀的地产企业。树立“自主互动无边界，学习创新无止境”的核心价值观，新长城坚持诚信、开放、包容、执行、精细、高效、和谐的企业精神。</w:t>
      </w:r>
    </w:p>
    <w:p>
      <w:pPr>
        <w:ind w:left="0" w:right="0" w:firstLine="560"/>
        <w:spacing w:before="450" w:after="450" w:line="312" w:lineRule="auto"/>
      </w:pPr>
      <w:r>
        <w:rPr>
          <w:rFonts w:ascii="宋体" w:hAnsi="宋体" w:eastAsia="宋体" w:cs="宋体"/>
          <w:color w:val="000"/>
          <w:sz w:val="28"/>
          <w:szCs w:val="28"/>
        </w:rPr>
        <w:t xml:space="preserve">公司确信：对企业尽心、尽力、尽职、尽责的员工是企业最宝贵的财富;“让员工高尚，富裕” 是企业不懈的追求;尊重、肯定并充分发挥每个员工的才能是企业义不容辞的责任。公司致力于开发和提高每一个员工的专业水平和职业能力，不断完善的培训体系和职业发展体系，为大家提供广阔的平台和发展空间。</w:t>
      </w:r>
    </w:p>
    <w:p>
      <w:pPr>
        <w:ind w:left="0" w:right="0" w:firstLine="560"/>
        <w:spacing w:before="450" w:after="450" w:line="312" w:lineRule="auto"/>
      </w:pPr>
      <w:r>
        <w:rPr>
          <w:rFonts w:ascii="宋体" w:hAnsi="宋体" w:eastAsia="宋体" w:cs="宋体"/>
          <w:color w:val="000"/>
          <w:sz w:val="28"/>
          <w:szCs w:val="28"/>
        </w:rPr>
        <w:t xml:space="preserve">在康桥花园、康桥华城和康桥上城品的逆市飘红的骄人成绩基础上，康桥即将开拓600亩大型城市综合体“康桥 金域上郡”“康桥 溪山御府”项目。</w:t>
      </w:r>
    </w:p>
    <w:p>
      <w:pPr>
        <w:ind w:left="0" w:right="0" w:firstLine="560"/>
        <w:spacing w:before="450" w:after="450" w:line="312" w:lineRule="auto"/>
      </w:pPr>
      <w:r>
        <w:rPr>
          <w:rFonts w:ascii="宋体" w:hAnsi="宋体" w:eastAsia="宋体" w:cs="宋体"/>
          <w:color w:val="000"/>
          <w:sz w:val="28"/>
          <w:szCs w:val="28"/>
        </w:rPr>
        <w:t xml:space="preserve">康桥地产树立“自主互动无边界,学习创新无止境”的核心价值观,坚持诚信、开放、包容、执行、精细、高效、和谐的企业精神.康桥地产确信:对企业尽心、尽力、尽职、尽责的员工是企业最宝贵的财富;“让员工高尚,富裕” 是企业不懈的追求;尊重、肯定并充分发挥每个员工的才能是企业义不容辞的责任。20xx年开篇巨作康桥金域上郡是康桥房地产继康派系列城市作品之后,倾力打造的百万平方世界人居示范区。项目东起大学路,西至淮北街,南临淮河路,北接康桥华城与郑州大学为邻,雄踞城市中央，左右二七繁华中心,俯瞰郑州核心之地,领驭三大生态主题公园,尊享鼎盛中央繁华的万象包罗和顶级生活资源的全球汇聚。而作为康桥地产的品牌升级之作,康桥溪山御府项目坐拥金水河畔滨河公园,北接河南工业大学,东临景观大道嵩山路,集合了交通、教育、医疗、行政、金融、商业、休闲娱乐各项便利资源,近拾城市繁华,退则豁达隐逸,以百米高层的恢弘气势和奢享级的精致景观,在市府区打造一片有山水意境的城市华宅。</w:t>
      </w:r>
    </w:p>
    <w:p>
      <w:pPr>
        <w:ind w:left="0" w:right="0" w:firstLine="560"/>
        <w:spacing w:before="450" w:after="450" w:line="312" w:lineRule="auto"/>
      </w:pPr>
      <w:r>
        <w:rPr>
          <w:rFonts w:ascii="宋体" w:hAnsi="宋体" w:eastAsia="宋体" w:cs="宋体"/>
          <w:color w:val="000"/>
          <w:sz w:val="28"/>
          <w:szCs w:val="28"/>
        </w:rPr>
        <w:t xml:space="preserve">在产品品质打造上,康桥地产携手中建国际设计的大师手笔,打造传承百年的art-deco贵雅建筑,力邀贝尔高林独创坡地园林景观,并运用高科技住宅新风系统,以及世界管家第一太平戴维斯提供完美至臻的物业服务。我们坚信:唯有从项目最本质、最本源的产品品质上下功夫,才能赢得市场、赢得客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1.研发中心_公司的产品梦工厂</w:t>
      </w:r>
    </w:p>
    <w:p>
      <w:pPr>
        <w:ind w:left="0" w:right="0" w:firstLine="560"/>
        <w:spacing w:before="450" w:after="450" w:line="312" w:lineRule="auto"/>
      </w:pPr>
      <w:r>
        <w:rPr>
          <w:rFonts w:ascii="宋体" w:hAnsi="宋体" w:eastAsia="宋体" w:cs="宋体"/>
          <w:color w:val="000"/>
          <w:sz w:val="28"/>
          <w:szCs w:val="28"/>
        </w:rPr>
        <w:t xml:space="preserve">研发中心下设市场研究部、产品研究部、规划设计部。市场研究部主要负责土地价值的判断、产品定位研究、市场研究等;产品研究部主要负责产品创新研究与产品功能细节性配置研究及节能型产品研究;规划设计部主要负责产品理念与创新理念的实现、对施工现场的技术指导与把控。</w:t>
      </w:r>
    </w:p>
    <w:p>
      <w:pPr>
        <w:ind w:left="0" w:right="0" w:firstLine="560"/>
        <w:spacing w:before="450" w:after="450" w:line="312" w:lineRule="auto"/>
      </w:pPr>
      <w:r>
        <w:rPr>
          <w:rFonts w:ascii="宋体" w:hAnsi="宋体" w:eastAsia="宋体" w:cs="宋体"/>
          <w:color w:val="000"/>
          <w:sz w:val="28"/>
          <w:szCs w:val="28"/>
        </w:rPr>
        <w:t xml:space="preserve">2.经管中心_公司的管理梦工厂</w:t>
      </w:r>
    </w:p>
    <w:p>
      <w:pPr>
        <w:ind w:left="0" w:right="0" w:firstLine="560"/>
        <w:spacing w:before="450" w:after="450" w:line="312" w:lineRule="auto"/>
      </w:pPr>
      <w:r>
        <w:rPr>
          <w:rFonts w:ascii="宋体" w:hAnsi="宋体" w:eastAsia="宋体" w:cs="宋体"/>
          <w:color w:val="000"/>
          <w:sz w:val="28"/>
          <w:szCs w:val="28"/>
        </w:rPr>
        <w:t xml:space="preserve">引进又不囿于先进的管理理念，坚信但不固守已有的管理积累，紧盯公司战略目标市场化配置各类人力资源，前延至设计阶段跟进成本，为公司的发展打造基础。 经管中心下设人力资源区域与成本管理部。人力资源紧密围绕计划、绩效、招聘及培训、制度、流程展开工作;成本管理部主要负责工程预决算、成本估算、成本跟进控制、成本管理建议。</w:t>
      </w:r>
    </w:p>
    <w:p>
      <w:pPr>
        <w:ind w:left="0" w:right="0" w:firstLine="560"/>
        <w:spacing w:before="450" w:after="450" w:line="312" w:lineRule="auto"/>
      </w:pPr>
      <w:r>
        <w:rPr>
          <w:rFonts w:ascii="宋体" w:hAnsi="宋体" w:eastAsia="宋体" w:cs="宋体"/>
          <w:color w:val="000"/>
          <w:sz w:val="28"/>
          <w:szCs w:val="28"/>
        </w:rPr>
        <w:t xml:space="preserve">3.物业服务中心_公司的服务梦工厂</w:t>
      </w:r>
    </w:p>
    <w:p>
      <w:pPr>
        <w:ind w:left="0" w:right="0" w:firstLine="560"/>
        <w:spacing w:before="450" w:after="450" w:line="312" w:lineRule="auto"/>
      </w:pPr>
      <w:r>
        <w:rPr>
          <w:rFonts w:ascii="宋体" w:hAnsi="宋体" w:eastAsia="宋体" w:cs="宋体"/>
          <w:color w:val="000"/>
          <w:sz w:val="28"/>
          <w:szCs w:val="28"/>
        </w:rPr>
        <w:t xml:space="preserve">源于四星级的长城饭店，秉承“业主至上、服务第一”的思想，选择了“市场化生存、精细化管理，专业化服务”的发展方向，以“源于星级、持续满意”为企业理念。致力把小区塑造成以“和谐、欢乐、健康”的文化主题社区。</w:t>
      </w:r>
    </w:p>
    <w:p>
      <w:pPr>
        <w:ind w:left="0" w:right="0" w:firstLine="560"/>
        <w:spacing w:before="450" w:after="450" w:line="312" w:lineRule="auto"/>
      </w:pPr>
      <w:r>
        <w:rPr>
          <w:rFonts w:ascii="宋体" w:hAnsi="宋体" w:eastAsia="宋体" w:cs="宋体"/>
          <w:color w:val="000"/>
          <w:sz w:val="28"/>
          <w:szCs w:val="28"/>
        </w:rPr>
        <w:t xml:space="preserve">4.营销中心</w:t>
      </w:r>
    </w:p>
    <w:p>
      <w:pPr>
        <w:ind w:left="0" w:right="0" w:firstLine="560"/>
        <w:spacing w:before="450" w:after="450" w:line="312" w:lineRule="auto"/>
      </w:pPr>
      <w:r>
        <w:rPr>
          <w:rFonts w:ascii="宋体" w:hAnsi="宋体" w:eastAsia="宋体" w:cs="宋体"/>
          <w:color w:val="000"/>
          <w:sz w:val="28"/>
          <w:szCs w:val="28"/>
        </w:rPr>
        <w:t xml:space="preserve">销售部主要负责产品销售、客户跟踪与维系、客户分析与产品建议等;客户资源部主要负责客户资源的开发与持续性维护。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2024-11-08T22:24:47+08:00</dcterms:created>
  <dcterms:modified xsi:type="dcterms:W3CDTF">2024-11-08T22:24:47+08:00</dcterms:modified>
</cp:coreProperties>
</file>

<file path=docProps/custom.xml><?xml version="1.0" encoding="utf-8"?>
<Properties xmlns="http://schemas.openxmlformats.org/officeDocument/2006/custom-properties" xmlns:vt="http://schemas.openxmlformats.org/officeDocument/2006/docPropsVTypes"/>
</file>