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2024年地税局工作计划和目标(5篇)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税局工作计划和目标一一、强化组织领导、明确责任。我局成立以局党组书记、局长季勇为组长，局党组其他成员为副组长，各税务所所长、稽查局局长、各科室负责人、妇委会主任为成员的计生“三结合”领导小组，办公室设在机关党委办公室，负责日常事务和组织协...</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地税局工作计划和目标一</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__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__年，我局结合部门实际，认真贯彻落实了帮扶工作的决策部署，以“挂、包、帮”为载体作为20__年帮扶工作的重点，进一步深入开展了计生“三结合”帮扶工作，使得计划生育政策深入人心，切实解决了新增户、帮带户实际困难，起到了良好的效果。虽然我局在20__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地税局工作计划和目标二</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__年是继20__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__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地税局工作计划和目标三</w:t>
      </w:r>
    </w:p>
    <w:p>
      <w:pPr>
        <w:ind w:left="0" w:right="0" w:firstLine="560"/>
        <w:spacing w:before="450" w:after="450" w:line="312" w:lineRule="auto"/>
      </w:pPr>
      <w:r>
        <w:rPr>
          <w:rFonts w:ascii="宋体" w:hAnsi="宋体" w:eastAsia="宋体" w:cs="宋体"/>
          <w:color w:val="000"/>
          <w:sz w:val="28"/>
          <w:szCs w:val="28"/>
        </w:rPr>
        <w:t xml:space="preserve">20__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__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__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_________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地税局工作计划和目标四</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进行信息知识培训，年度计划对干部职工进行一次信息相关知识的培训。主要是结合“学、练、竞、考”的学习计划，在网上进行讲解和考试，提高信息工作人员的撰写水平。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按照信息工作考评办法的要求，按月进行奖惩兑现。年终对优胜单位进行奖励，县局力争再进入全市前三名</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地税局工作计划和目标五</w:t>
      </w:r>
    </w:p>
    <w:p>
      <w:pPr>
        <w:ind w:left="0" w:right="0" w:firstLine="560"/>
        <w:spacing w:before="450" w:after="450" w:line="312" w:lineRule="auto"/>
      </w:pPr>
      <w:r>
        <w:rPr>
          <w:rFonts w:ascii="宋体" w:hAnsi="宋体" w:eastAsia="宋体" w:cs="宋体"/>
          <w:color w:val="000"/>
          <w:sz w:val="28"/>
          <w:szCs w:val="28"/>
        </w:rPr>
        <w:t xml:space="preserve">一、综合征管工作</w:t>
      </w:r>
    </w:p>
    <w:p>
      <w:pPr>
        <w:ind w:left="0" w:right="0" w:firstLine="560"/>
        <w:spacing w:before="450" w:after="450" w:line="312" w:lineRule="auto"/>
      </w:pPr>
      <w:r>
        <w:rPr>
          <w:rFonts w:ascii="宋体" w:hAnsi="宋体" w:eastAsia="宋体" w:cs="宋体"/>
          <w:color w:val="000"/>
          <w:sz w:val="28"/>
          <w:szCs w:val="28"/>
        </w:rPr>
        <w:t xml:space="preserve">（一）完善和落实各项征管制度</w:t>
      </w:r>
    </w:p>
    <w:p>
      <w:pPr>
        <w:ind w:left="0" w:right="0" w:firstLine="560"/>
        <w:spacing w:before="450" w:after="450" w:line="312" w:lineRule="auto"/>
      </w:pPr>
      <w:r>
        <w:rPr>
          <w:rFonts w:ascii="宋体" w:hAnsi="宋体" w:eastAsia="宋体" w:cs="宋体"/>
          <w:color w:val="000"/>
          <w:sz w:val="28"/>
          <w:szCs w:val="28"/>
        </w:rPr>
        <w:t xml:space="preserve">1、继续落实征管资料规范化管理、加强征管基础工作和深入开展纳税评估等三个工作文件；</w:t>
      </w:r>
    </w:p>
    <w:p>
      <w:pPr>
        <w:ind w:left="0" w:right="0" w:firstLine="560"/>
        <w:spacing w:before="450" w:after="450" w:line="312" w:lineRule="auto"/>
      </w:pPr>
      <w:r>
        <w:rPr>
          <w:rFonts w:ascii="宋体" w:hAnsi="宋体" w:eastAsia="宋体" w:cs="宋体"/>
          <w:color w:val="000"/>
          <w:sz w:val="28"/>
          <w:szCs w:val="28"/>
        </w:rPr>
        <w:t xml:space="preserve">2、落实省局《委托代征管理办法》和将要出台的《关于加强外管证管理的通知》；</w:t>
      </w:r>
    </w:p>
    <w:p>
      <w:pPr>
        <w:ind w:left="0" w:right="0" w:firstLine="560"/>
        <w:spacing w:before="450" w:after="450" w:line="312" w:lineRule="auto"/>
      </w:pPr>
      <w:r>
        <w:rPr>
          <w:rFonts w:ascii="宋体" w:hAnsi="宋体" w:eastAsia="宋体" w:cs="宋体"/>
          <w:color w:val="000"/>
          <w:sz w:val="28"/>
          <w:szCs w:val="28"/>
        </w:rPr>
        <w:t xml:space="preserve">3、省局即将出台一系列征管制度，如《征管数据管理办法》、《税收业务管理质效考评办法》、《税收征管档案资料标准》、《税源巡查管理办法》等，要结合实际工作，做好征求意见的反馈工作和制度落实工作。</w:t>
      </w:r>
    </w:p>
    <w:p>
      <w:pPr>
        <w:ind w:left="0" w:right="0" w:firstLine="560"/>
        <w:spacing w:before="450" w:after="450" w:line="312" w:lineRule="auto"/>
      </w:pPr>
      <w:r>
        <w:rPr>
          <w:rFonts w:ascii="宋体" w:hAnsi="宋体" w:eastAsia="宋体" w:cs="宋体"/>
          <w:color w:val="000"/>
          <w:sz w:val="28"/>
          <w:szCs w:val="28"/>
        </w:rPr>
        <w:t xml:space="preserve">（二）研究出台基层单位内部考核办法。</w:t>
      </w:r>
    </w:p>
    <w:p>
      <w:pPr>
        <w:ind w:left="0" w:right="0" w:firstLine="560"/>
        <w:spacing w:before="450" w:after="450" w:line="312" w:lineRule="auto"/>
      </w:pPr>
      <w:r>
        <w:rPr>
          <w:rFonts w:ascii="宋体" w:hAnsi="宋体" w:eastAsia="宋体" w:cs="宋体"/>
          <w:color w:val="000"/>
          <w:sz w:val="28"/>
          <w:szCs w:val="28"/>
        </w:rPr>
        <w:t xml:space="preserve">（三）强化行业税收管理工作，探索税收专业化管理模式。</w:t>
      </w:r>
    </w:p>
    <w:p>
      <w:pPr>
        <w:ind w:left="0" w:right="0" w:firstLine="560"/>
        <w:spacing w:before="450" w:after="450" w:line="312" w:lineRule="auto"/>
      </w:pPr>
      <w:r>
        <w:rPr>
          <w:rFonts w:ascii="宋体" w:hAnsi="宋体" w:eastAsia="宋体" w:cs="宋体"/>
          <w:color w:val="000"/>
          <w:sz w:val="28"/>
          <w:szCs w:val="28"/>
        </w:rPr>
        <w:t xml:space="preserve">（四）结合新征管系统上线工作，对非正常户进行一次清理规范，统一规范税收巡查工作。</w:t>
      </w:r>
    </w:p>
    <w:p>
      <w:pPr>
        <w:ind w:left="0" w:right="0" w:firstLine="560"/>
        <w:spacing w:before="450" w:after="450" w:line="312" w:lineRule="auto"/>
      </w:pPr>
      <w:r>
        <w:rPr>
          <w:rFonts w:ascii="宋体" w:hAnsi="宋体" w:eastAsia="宋体" w:cs="宋体"/>
          <w:color w:val="000"/>
          <w:sz w:val="28"/>
          <w:szCs w:val="28"/>
        </w:rPr>
        <w:t xml:space="preserve">（五）加强国地税合作，主要在强化联合办证、外管证管理和信息共享工作方面开展深入合作。</w:t>
      </w:r>
    </w:p>
    <w:p>
      <w:pPr>
        <w:ind w:left="0" w:right="0" w:firstLine="560"/>
        <w:spacing w:before="450" w:after="450" w:line="312" w:lineRule="auto"/>
      </w:pPr>
      <w:r>
        <w:rPr>
          <w:rFonts w:ascii="宋体" w:hAnsi="宋体" w:eastAsia="宋体" w:cs="宋体"/>
          <w:color w:val="000"/>
          <w:sz w:val="28"/>
          <w:szCs w:val="28"/>
        </w:rPr>
        <w:t xml:space="preserve">（六）与新征管系统上线同步，协同培训中心，做好新征管规程学习和培训工作。</w:t>
      </w:r>
    </w:p>
    <w:p>
      <w:pPr>
        <w:ind w:left="0" w:right="0" w:firstLine="560"/>
        <w:spacing w:before="450" w:after="450" w:line="312" w:lineRule="auto"/>
      </w:pPr>
      <w:r>
        <w:rPr>
          <w:rFonts w:ascii="宋体" w:hAnsi="宋体" w:eastAsia="宋体" w:cs="宋体"/>
          <w:color w:val="000"/>
          <w:sz w:val="28"/>
          <w:szCs w:val="28"/>
        </w:rPr>
        <w:t xml:space="preserve">二、信息化管理工作</w:t>
      </w:r>
    </w:p>
    <w:p>
      <w:pPr>
        <w:ind w:left="0" w:right="0" w:firstLine="560"/>
        <w:spacing w:before="450" w:after="450" w:line="312" w:lineRule="auto"/>
      </w:pPr>
      <w:r>
        <w:rPr>
          <w:rFonts w:ascii="宋体" w:hAnsi="宋体" w:eastAsia="宋体" w:cs="宋体"/>
          <w:color w:val="000"/>
          <w:sz w:val="28"/>
          <w:szCs w:val="28"/>
        </w:rPr>
        <w:t xml:space="preserve">（一）完成新征管系统上线任务。积极准备，精心谋划，加强培训，组织学习系统上线试点方案，高质量完成基础数局准备工作，做好信息采集、信息比对和数据补录，争取做到新系统一次性成功上线。</w:t>
      </w:r>
    </w:p>
    <w:p>
      <w:pPr>
        <w:ind w:left="0" w:right="0" w:firstLine="560"/>
        <w:spacing w:before="450" w:after="450" w:line="312" w:lineRule="auto"/>
      </w:pPr>
      <w:r>
        <w:rPr>
          <w:rFonts w:ascii="宋体" w:hAnsi="宋体" w:eastAsia="宋体" w:cs="宋体"/>
          <w:color w:val="000"/>
          <w:sz w:val="28"/>
          <w:szCs w:val="28"/>
        </w:rPr>
        <w:t xml:space="preserve">（二）做好系统上线后运行维护工作。</w:t>
      </w:r>
    </w:p>
    <w:p>
      <w:pPr>
        <w:ind w:left="0" w:right="0" w:firstLine="560"/>
        <w:spacing w:before="450" w:after="450" w:line="312" w:lineRule="auto"/>
      </w:pPr>
      <w:r>
        <w:rPr>
          <w:rFonts w:ascii="宋体" w:hAnsi="宋体" w:eastAsia="宋体" w:cs="宋体"/>
          <w:color w:val="000"/>
          <w:sz w:val="28"/>
          <w:szCs w:val="28"/>
        </w:rPr>
        <w:t xml:space="preserve">（三）以省局建立的省、市、县协调联动的涉税业务分析、评估和改进体系为平台，深化数据分析应用，提高信息管税水平。</w:t>
      </w:r>
    </w:p>
    <w:p>
      <w:pPr>
        <w:ind w:left="0" w:right="0" w:firstLine="560"/>
        <w:spacing w:before="450" w:after="450" w:line="312" w:lineRule="auto"/>
      </w:pPr>
      <w:r>
        <w:rPr>
          <w:rFonts w:ascii="宋体" w:hAnsi="宋体" w:eastAsia="宋体" w:cs="宋体"/>
          <w:color w:val="000"/>
          <w:sz w:val="28"/>
          <w:szCs w:val="28"/>
        </w:rPr>
        <w:t xml:space="preserve">（四）搭建与国税等部门的外部信息交换平台。</w:t>
      </w:r>
    </w:p>
    <w:p>
      <w:pPr>
        <w:ind w:left="0" w:right="0" w:firstLine="560"/>
        <w:spacing w:before="450" w:after="450" w:line="312" w:lineRule="auto"/>
      </w:pPr>
      <w:r>
        <w:rPr>
          <w:rFonts w:ascii="宋体" w:hAnsi="宋体" w:eastAsia="宋体" w:cs="宋体"/>
          <w:color w:val="000"/>
          <w:sz w:val="28"/>
          <w:szCs w:val="28"/>
        </w:rPr>
        <w:t xml:space="preserve">（五）做好税收库银横向联网的推广。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（一）按照省局要求，做好市际征科交流工作。</w:t>
      </w:r>
    </w:p>
    <w:p>
      <w:pPr>
        <w:ind w:left="0" w:right="0" w:firstLine="560"/>
        <w:spacing w:before="450" w:after="450" w:line="312" w:lineRule="auto"/>
      </w:pPr>
      <w:r>
        <w:rPr>
          <w:rFonts w:ascii="宋体" w:hAnsi="宋体" w:eastAsia="宋体" w:cs="宋体"/>
          <w:color w:val="000"/>
          <w:sz w:val="28"/>
          <w:szCs w:val="28"/>
        </w:rPr>
        <w:t xml:space="preserve">（二）强化征科理论研究，创新征科工作。</w:t>
      </w:r>
    </w:p>
    <w:p>
      <w:pPr>
        <w:ind w:left="0" w:right="0" w:firstLine="560"/>
        <w:spacing w:before="450" w:after="450" w:line="312" w:lineRule="auto"/>
      </w:pPr>
      <w:r>
        <w:rPr>
          <w:rFonts w:ascii="宋体" w:hAnsi="宋体" w:eastAsia="宋体" w:cs="宋体"/>
          <w:color w:val="000"/>
          <w:sz w:val="28"/>
          <w:szCs w:val="28"/>
        </w:rPr>
        <w:t xml:space="preserve">（三）加强征管、票管、信息化工作交流。</w:t>
      </w:r>
    </w:p>
    <w:p>
      <w:pPr>
        <w:ind w:left="0" w:right="0" w:firstLine="560"/>
        <w:spacing w:before="450" w:after="450" w:line="312" w:lineRule="auto"/>
      </w:pPr>
      <w:r>
        <w:rPr>
          <w:rFonts w:ascii="宋体" w:hAnsi="宋体" w:eastAsia="宋体" w:cs="宋体"/>
          <w:color w:val="000"/>
          <w:sz w:val="28"/>
          <w:szCs w:val="28"/>
        </w:rPr>
        <w:t xml:space="preserve">总之，20__年征管和科技发展工作的重点是抓制度落实、抓征管基础、抓新x征管系统上线，抓征管规程的学习贯彻，用新规程全面理顺征管秩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2024-11-05T20:19:42+08:00</dcterms:created>
  <dcterms:modified xsi:type="dcterms:W3CDTF">2024-11-05T20:19:42+08:00</dcterms:modified>
</cp:coreProperties>
</file>

<file path=docProps/custom.xml><?xml version="1.0" encoding="utf-8"?>
<Properties xmlns="http://schemas.openxmlformats.org/officeDocument/2006/custom-properties" xmlns:vt="http://schemas.openxmlformats.org/officeDocument/2006/docPropsVTypes"/>
</file>