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2024年保健工作计划幼儿园(5篇)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健工作计划幼儿园一一、市场分析。年度销售计划制定的依据，便是过去一年市场形势及市场现状的分析，而李经理采用的工具便是目前企业经常使用的swot分析法，即企业的优劣势分析以及竞争威胁和存在的机会，通过swot分析，李经理可以从中了解市场竞争...</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一、促销体现“联动”，牵一发而动全身，其目的是大力度地牵制经销商，充分利用其资金、网络等一切可以利用的资源，有效挤压竞争对手。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保健工作计划幼儿园二</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保健工作计划幼儿园三</w:t>
      </w:r>
    </w:p>
    <w:p>
      <w:pPr>
        <w:ind w:left="0" w:right="0" w:firstLine="560"/>
        <w:spacing w:before="450" w:after="450" w:line="312" w:lineRule="auto"/>
      </w:pPr>
      <w:r>
        <w:rPr>
          <w:rFonts w:ascii="宋体" w:hAnsi="宋体" w:eastAsia="宋体" w:cs="宋体"/>
          <w:color w:val="000"/>
          <w:sz w:val="28"/>
          <w:szCs w:val="28"/>
        </w:rPr>
        <w:t xml:space="preserve">幼儿园本着以“预防为主”的方针，根据本学期气候及幼儿身心发育特点，我现在拟定20__年的幼儿园保健医师工作计划：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全面落实保教工作规范，实施保健医师一日工作细则，提升幼儿园卫生保健工作水平，建立科学合理的一日生活程序，培养幼儿良好的生活卫生习惯，促进幼儿身心健康发展。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（4）严格执行《食品卫生法》，广泛听取教师、幼儿和家长的意见，并根据季节、气候特点对食谱进行科学合理的调整，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w:t>
      </w:r>
    </w:p>
    <w:p>
      <w:pPr>
        <w:ind w:left="0" w:right="0" w:firstLine="560"/>
        <w:spacing w:before="450" w:after="450" w:line="312" w:lineRule="auto"/>
      </w:pPr>
      <w:r>
        <w:rPr>
          <w:rFonts w:ascii="宋体" w:hAnsi="宋体" w:eastAsia="宋体" w:cs="宋体"/>
          <w:color w:val="000"/>
          <w:sz w:val="28"/>
          <w:szCs w:val="28"/>
        </w:rPr>
        <w:t xml:space="preserve">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保健工作计划幼儿园五</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3、认真迎接市妇保所的检查指导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2、配合市妇幼保健所做好“龋齿”工作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1、幼儿测查视力</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幼儿园保健工作任务是复杂、烦琐、无至止尽的，为了孩子们的茁壮成长，在未来的工作中我们仍紧抓保健安全工作，积极创建无毒无害、美化、绿化的生活环境，让园内每位幼儿都能生活在清洁卫生、安全舒适、充满童趣的美好氛围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2024-09-21T01:40:07+08:00</dcterms:created>
  <dcterms:modified xsi:type="dcterms:W3CDTF">2024-09-21T01:40:07+08:00</dcterms:modified>
</cp:coreProperties>
</file>

<file path=docProps/custom.xml><?xml version="1.0" encoding="utf-8"?>
<Properties xmlns="http://schemas.openxmlformats.org/officeDocument/2006/custom-properties" xmlns:vt="http://schemas.openxmlformats.org/officeDocument/2006/docPropsVTypes"/>
</file>