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行政人事部门工作总结3000字</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行政人事部门工作总结3000字，供大家阅读参考。更多阅读请查看本站工作总结频道。行政人事部门工作总结行政人事总务部既行政、人事、总务为一体的综合管理部门。行政管理、人事管理、总务后勤管理是公司有序规范发展中不可缺少...</w:t>
      </w:r>
    </w:p>
    <w:p>
      <w:pPr>
        <w:ind w:left="0" w:right="0" w:firstLine="560"/>
        <w:spacing w:before="450" w:after="450" w:line="312" w:lineRule="auto"/>
      </w:pPr>
      <w:r>
        <w:rPr>
          <w:rFonts w:ascii="宋体" w:hAnsi="宋体" w:eastAsia="宋体" w:cs="宋体"/>
          <w:color w:val="000"/>
          <w:sz w:val="28"/>
          <w:szCs w:val="28"/>
        </w:rPr>
        <w:t xml:space="preserve">★工作总结频道为大家整理的行政人事部门工作总结3000字，供大家阅读参考。更多阅读请查看本站工作总结频道。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行政人事部门工作总结</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时光荏苒，***x年即将结束!</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根据部门***x年的工作结合公司目前实际情况和今后的发展趋势，行政人事总务部计划从以下几方面开展2024年度的工作，全面推行目标管理。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2024-10-06T08:29:42+08:00</dcterms:created>
  <dcterms:modified xsi:type="dcterms:W3CDTF">2024-10-06T08:29:42+08:00</dcterms:modified>
</cp:coreProperties>
</file>

<file path=docProps/custom.xml><?xml version="1.0" encoding="utf-8"?>
<Properties xmlns="http://schemas.openxmlformats.org/officeDocument/2006/custom-properties" xmlns:vt="http://schemas.openxmlformats.org/officeDocument/2006/docPropsVTypes"/>
</file>