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投资担保公司岗前培训学习总结700字范文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XX年4月xx日—xx日，我们参加了xx投资担保有限公司岗前培训，能参加这次培训，我们深感荣幸，同时也非常珍惜公司给予我们的这一次增长知识、提高能力的机会。　　这次培训主要是针对贷款部门的培训，虽然只有短短五天，但是公司贷款部门的前辈们还是...</w:t>
      </w:r>
    </w:p>
    <w:p>
      <w:pPr>
        <w:ind w:left="0" w:right="0" w:firstLine="560"/>
        <w:spacing w:before="450" w:after="450" w:line="312" w:lineRule="auto"/>
      </w:pPr>
      <w:r>
        <w:rPr>
          <w:rFonts w:ascii="宋体" w:hAnsi="宋体" w:eastAsia="宋体" w:cs="宋体"/>
          <w:color w:val="000"/>
          <w:sz w:val="28"/>
          <w:szCs w:val="28"/>
        </w:rPr>
        <w:t xml:space="preserve">XX年4月xx日—xx日，我们参加了xx投资担保有限公司岗前培训，能参加这次培训，我们深感荣幸，同时也非常珍惜公司给予我们的这一次增长知识、提高能力的机会。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　　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　　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　　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　　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　　培训给予我的，远不止这些，路漫漫其休远兮，吾将上下而求索。我们一定会在今后的工作中严格要求自己，交出一份让自己、让领导、更让企业满意的答卷。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2024-09-19T17:13:58+08:00</dcterms:created>
  <dcterms:modified xsi:type="dcterms:W3CDTF">2024-09-19T17:13:58+08:00</dcterms:modified>
</cp:coreProperties>
</file>

<file path=docProps/custom.xml><?xml version="1.0" encoding="utf-8"?>
<Properties xmlns="http://schemas.openxmlformats.org/officeDocument/2006/custom-properties" xmlns:vt="http://schemas.openxmlformats.org/officeDocument/2006/docPropsVTypes"/>
</file>