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酒店前台收银员工的年度总结报告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引言]酒店前台收银员工的年度总结报告为的会员投稿推荐，但愿对你的学习工作带来帮助。收银员只负责收银，其他员工各司其职，不会有什么难的。我以前也是这么认为的，但是此刻看来，等我自我成为一名超市员工的时候，我才感觉到其中很多的困难，并不是想象...</w:t>
      </w:r>
    </w:p>
    <w:p>
      <w:pPr>
        <w:ind w:left="0" w:right="0" w:firstLine="560"/>
        <w:spacing w:before="450" w:after="450" w:line="312" w:lineRule="auto"/>
      </w:pPr>
      <w:r>
        <w:rPr>
          <w:rFonts w:ascii="宋体" w:hAnsi="宋体" w:eastAsia="宋体" w:cs="宋体"/>
          <w:color w:val="000"/>
          <w:sz w:val="28"/>
          <w:szCs w:val="28"/>
        </w:rPr>
        <w:t xml:space="preserve">[引言]酒店前台收银员工的年度总结报告为的会员投稿推荐，但愿对你的学习工作带来帮助。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下面给大家分享关于收银的总结报告，方便大家学习。</w:t>
      </w:r>
    </w:p>
    <w:p>
      <w:pPr>
        <w:ind w:left="0" w:right="0" w:firstLine="560"/>
        <w:spacing w:before="450" w:after="450" w:line="312" w:lineRule="auto"/>
      </w:pPr>
      <w:r>
        <w:rPr>
          <w:rFonts w:ascii="宋体" w:hAnsi="宋体" w:eastAsia="宋体" w:cs="宋体"/>
          <w:color w:val="000"/>
          <w:sz w:val="28"/>
          <w:szCs w:val="28"/>
        </w:rPr>
        <w:t xml:space="preserve">收银的总结报告1</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收银的总结报告2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收银的总结报告3</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收银的总结报告4</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收银的总结报告5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你也可以在搜索更多本站小编为你整理的其他酒店前台收银员工的年度总结报告范文。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2024-10-06T11:30:45+08:00</dcterms:created>
  <dcterms:modified xsi:type="dcterms:W3CDTF">2024-10-06T11:30:45+08:00</dcterms:modified>
</cp:coreProperties>
</file>

<file path=docProps/custom.xml><?xml version="1.0" encoding="utf-8"?>
<Properties xmlns="http://schemas.openxmlformats.org/officeDocument/2006/custom-properties" xmlns:vt="http://schemas.openxmlformats.org/officeDocument/2006/docPropsVTypes"/>
</file>