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行政审批局疫情防控工作开展情况总结</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行政审批局，“行政审批服务中心（局——编者段加注）为市政府派出机构，履行对市级（县级——编者段加注）职能部门进驻中心、开展事项集中审批的组织协调、管理监督和指导服务职能、审批与收费、管理与协调、投诉与监察等为一体。本站精心为大家整理了行政审...</w:t>
      </w:r>
    </w:p>
    <w:p>
      <w:pPr>
        <w:ind w:left="0" w:right="0" w:firstLine="560"/>
        <w:spacing w:before="450" w:after="450" w:line="312" w:lineRule="auto"/>
      </w:pPr>
      <w:r>
        <w:rPr>
          <w:rFonts w:ascii="宋体" w:hAnsi="宋体" w:eastAsia="宋体" w:cs="宋体"/>
          <w:color w:val="000"/>
          <w:sz w:val="28"/>
          <w:szCs w:val="28"/>
        </w:rPr>
        <w:t xml:space="preserve">行政审批局，“行政审批服务中心（局——编者段加注）为市政府派出机构，履行对市级（县级——编者段加注）职能部门进驻中心、开展事项集中审批的组织协调、管理监督和指导服务职能、审批与收费、管理与协调、投诉与监察等为一体。本站精心为大家整理了行政审批局疫情防控工作开展情况总结，希望对你有帮助。[_TAG_h2]　　行政审批局疫情防控工作开展情况总结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新型冠状病毒感染的肺炎疫情发生以来，高阳县行政审批局严格落实疫情防控的有关要求，采取有力措施，切实做好新型冠状病毒防控工作，全力应对疫情，为企业和群众提供优质便捷的服务。</w:t>
      </w:r>
    </w:p>
    <w:p>
      <w:pPr>
        <w:ind w:left="0" w:right="0" w:firstLine="560"/>
        <w:spacing w:before="450" w:after="450" w:line="312" w:lineRule="auto"/>
      </w:pPr>
      <w:r>
        <w:rPr>
          <w:rFonts w:ascii="宋体" w:hAnsi="宋体" w:eastAsia="宋体" w:cs="宋体"/>
          <w:color w:val="000"/>
          <w:sz w:val="28"/>
          <w:szCs w:val="28"/>
        </w:rPr>
        <w:t xml:space="preserve">　&gt;　一、开展系列宣传活动，做好政策解读。</w:t>
      </w:r>
    </w:p>
    <w:p>
      <w:pPr>
        <w:ind w:left="0" w:right="0" w:firstLine="560"/>
        <w:spacing w:before="450" w:after="450" w:line="312" w:lineRule="auto"/>
      </w:pPr>
      <w:r>
        <w:rPr>
          <w:rFonts w:ascii="宋体" w:hAnsi="宋体" w:eastAsia="宋体" w:cs="宋体"/>
          <w:color w:val="000"/>
          <w:sz w:val="28"/>
          <w:szCs w:val="28"/>
        </w:rPr>
        <w:t xml:space="preserve">      利用微信公众号，围绕新型冠状病毒感染的肺炎防控知识，开展防疫宣传工作，通过“一封信”“倡议书”扩大宣传效果，让广大群众知晓疫情防控的相关知识和隔离政策措施，提高工作人员和办事群众的自我防护意识和能力。提供审批业务的网上办理，公开公布“企业登记”“食品经营许可”等审批服务事项网上办理流程，做好政策解读，为企业和群众提供高效优质服务。</w:t>
      </w:r>
    </w:p>
    <w:p>
      <w:pPr>
        <w:ind w:left="0" w:right="0" w:firstLine="560"/>
        <w:spacing w:before="450" w:after="450" w:line="312" w:lineRule="auto"/>
      </w:pPr>
      <w:r>
        <w:rPr>
          <w:rFonts w:ascii="宋体" w:hAnsi="宋体" w:eastAsia="宋体" w:cs="宋体"/>
          <w:color w:val="000"/>
          <w:sz w:val="28"/>
          <w:szCs w:val="28"/>
        </w:rPr>
        <w:t xml:space="preserve">　&gt;　二、关闭线下服务场所，网上审批不断线。</w:t>
      </w:r>
    </w:p>
    <w:p>
      <w:pPr>
        <w:ind w:left="0" w:right="0" w:firstLine="560"/>
        <w:spacing w:before="450" w:after="450" w:line="312" w:lineRule="auto"/>
      </w:pPr>
      <w:r>
        <w:rPr>
          <w:rFonts w:ascii="宋体" w:hAnsi="宋体" w:eastAsia="宋体" w:cs="宋体"/>
          <w:color w:val="000"/>
          <w:sz w:val="28"/>
          <w:szCs w:val="28"/>
        </w:rPr>
        <w:t xml:space="preserve">      暂停公共资源交易活动和政务服务中心线下业务办理，公布政务服务事项网上申报流程和业务咨询电话，对实体政务服务中心和公共资源交易中心实行封闭式管理，一般性政务服务事项不再现场受理，确需办理的实行预约服务、邮寄服务、网上办理等方式进行，截至目前，政务服务中心已网上办理审批事项23件，接听电话咨询57人次。对涉及新型冠状病毒感染肺炎疫情防控的审批服务事项实行“特事特办”、24小时全程代办；对涉及新型冠状病毒感染肺炎疫情防控的项目或重大建设项目等特殊情况的公共资源交易项目，实施绿色通道、网上交易。2月25日，顺利完成预算金额7000多万元的高阳县民政局殡葬设施建设项目开、评标工作。</w:t>
      </w:r>
    </w:p>
    <w:p>
      <w:pPr>
        <w:ind w:left="0" w:right="0" w:firstLine="560"/>
        <w:spacing w:before="450" w:after="450" w:line="312" w:lineRule="auto"/>
      </w:pPr>
      <w:r>
        <w:rPr>
          <w:rFonts w:ascii="宋体" w:hAnsi="宋体" w:eastAsia="宋体" w:cs="宋体"/>
          <w:color w:val="000"/>
          <w:sz w:val="28"/>
          <w:szCs w:val="28"/>
        </w:rPr>
        <w:t xml:space="preserve">&gt;　　三、坚持日报告、零报告制度。</w:t>
      </w:r>
    </w:p>
    <w:p>
      <w:pPr>
        <w:ind w:left="0" w:right="0" w:firstLine="560"/>
        <w:spacing w:before="450" w:after="450" w:line="312" w:lineRule="auto"/>
      </w:pPr>
      <w:r>
        <w:rPr>
          <w:rFonts w:ascii="宋体" w:hAnsi="宋体" w:eastAsia="宋体" w:cs="宋体"/>
          <w:color w:val="000"/>
          <w:sz w:val="28"/>
          <w:szCs w:val="28"/>
        </w:rPr>
        <w:t xml:space="preserve">      每天由专人负责，统计汇总单位全体工作人员当天外出情况和身体状况，有无与湖北来高阳人员直接接触等疫情防控信息，要求每位干部职工如实报告，严禁谎报、瞒报、漏报，并将汇总情况按要求上报县防控办和县委组织部。</w:t>
      </w:r>
    </w:p>
    <w:p>
      <w:pPr>
        <w:ind w:left="0" w:right="0" w:firstLine="560"/>
        <w:spacing w:before="450" w:after="450" w:line="312" w:lineRule="auto"/>
      </w:pPr>
      <w:r>
        <w:rPr>
          <w:rFonts w:ascii="宋体" w:hAnsi="宋体" w:eastAsia="宋体" w:cs="宋体"/>
          <w:color w:val="000"/>
          <w:sz w:val="28"/>
          <w:szCs w:val="28"/>
        </w:rPr>
        <w:t xml:space="preserve">　&gt;　四、创新工作方式，严格确定返岗人员。</w:t>
      </w:r>
    </w:p>
    <w:p>
      <w:pPr>
        <w:ind w:left="0" w:right="0" w:firstLine="560"/>
        <w:spacing w:before="450" w:after="450" w:line="312" w:lineRule="auto"/>
      </w:pPr>
      <w:r>
        <w:rPr>
          <w:rFonts w:ascii="宋体" w:hAnsi="宋体" w:eastAsia="宋体" w:cs="宋体"/>
          <w:color w:val="000"/>
          <w:sz w:val="28"/>
          <w:szCs w:val="28"/>
        </w:rPr>
        <w:t xml:space="preserve">      按有关通知要求，县行政审批局不集中办公，实行封闭管理、分组上班、轮流到岗的工作模式，保证各项工作的正常开展和疫情防控工作的落实。逐人核实确认本单位人员健康状况，按要求确定返岗人员，工作期间佩戴口罩，不聚集聊天、不串岗，减少互相接触。严格落实检测登记制度，设置防疫检查点，对进入单位的工作人员和办事群众逐一登记，进行体温测量，发现发热人员进行劝返，要求其到医疗机构就诊，并及时向县防控办报告。</w:t>
      </w:r>
    </w:p>
    <w:p>
      <w:pPr>
        <w:ind w:left="0" w:right="0" w:firstLine="560"/>
        <w:spacing w:before="450" w:after="450" w:line="312" w:lineRule="auto"/>
      </w:pPr>
      <w:r>
        <w:rPr>
          <w:rFonts w:ascii="宋体" w:hAnsi="宋体" w:eastAsia="宋体" w:cs="宋体"/>
          <w:color w:val="000"/>
          <w:sz w:val="28"/>
          <w:szCs w:val="28"/>
        </w:rPr>
        <w:t xml:space="preserve">　&gt;　五、办公场所日常消毒工作。</w:t>
      </w:r>
    </w:p>
    <w:p>
      <w:pPr>
        <w:ind w:left="0" w:right="0" w:firstLine="560"/>
        <w:spacing w:before="450" w:after="450" w:line="312" w:lineRule="auto"/>
      </w:pPr>
      <w:r>
        <w:rPr>
          <w:rFonts w:ascii="宋体" w:hAnsi="宋体" w:eastAsia="宋体" w:cs="宋体"/>
          <w:color w:val="000"/>
          <w:sz w:val="28"/>
          <w:szCs w:val="28"/>
        </w:rPr>
        <w:t xml:space="preserve">      每天开启办公场所门窗，通风换气，保持室内空气流通，交易中心和政务服务中心坚持每天进行两次消毒，由专人负责，对大厅地面、办公区楼道、墙面、卫生间等进行喷洒消毒，对门把手、桌面、工作台、楼梯扶手、水龙头等重点部位进行擦拭消毒，并做好消毒记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行政审批局疫情防控工作开展情况总结</w:t>
      </w:r>
    </w:p>
    <w:p>
      <w:pPr>
        <w:ind w:left="0" w:right="0" w:firstLine="560"/>
        <w:spacing w:before="450" w:after="450" w:line="312" w:lineRule="auto"/>
      </w:pPr>
      <w:r>
        <w:rPr>
          <w:rFonts w:ascii="宋体" w:hAnsi="宋体" w:eastAsia="宋体" w:cs="宋体"/>
          <w:color w:val="000"/>
          <w:sz w:val="28"/>
          <w:szCs w:val="28"/>
        </w:rPr>
        <w:t xml:space="preserve">　　为认真贯彻落实新型冠状病毒感染的肺炎疫情防控工作，防止人员集中流动的政务服务窗口传入疫情，区行政审批局多措并举，扎实抓好疫情防控工作，有序开展不见面审批业务。</w:t>
      </w:r>
    </w:p>
    <w:p>
      <w:pPr>
        <w:ind w:left="0" w:right="0" w:firstLine="560"/>
        <w:spacing w:before="450" w:after="450" w:line="312" w:lineRule="auto"/>
      </w:pPr>
      <w:r>
        <w:rPr>
          <w:rFonts w:ascii="宋体" w:hAnsi="宋体" w:eastAsia="宋体" w:cs="宋体"/>
          <w:color w:val="000"/>
          <w:sz w:val="28"/>
          <w:szCs w:val="28"/>
        </w:rPr>
        <w:t xml:space="preserve">　　一是强化部署，落实责任。迅速召开专题会议，传达学习省、市、区有关疫情防控工作文件精神，及时成立了由局长任组长，政务服务中心主任任副组长，各窗口科室负责人为成员的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二是强化宣传，科学引导。认真做好疫情防控工作的宣传引导，通过政务服务微信公众号、大厅显示屏向群众宣传新型冠状病毒感染的肺炎防控知识，提高群众对疫情的防控意识。</w:t>
      </w:r>
    </w:p>
    <w:p>
      <w:pPr>
        <w:ind w:left="0" w:right="0" w:firstLine="560"/>
        <w:spacing w:before="450" w:after="450" w:line="312" w:lineRule="auto"/>
      </w:pPr>
      <w:r>
        <w:rPr>
          <w:rFonts w:ascii="宋体" w:hAnsi="宋体" w:eastAsia="宋体" w:cs="宋体"/>
          <w:color w:val="000"/>
          <w:sz w:val="28"/>
          <w:szCs w:val="28"/>
        </w:rPr>
        <w:t xml:space="preserve">　　三是做好防护，认真排查。针对严峻形势，提前准备酒精、口罩、体温枪、防护服等消毒用品和防护用具，每天对政务服务大厅、公共资源交易中心和不动产登记大厅进行全方位、无死角消毒，并认真做好进入大厅工作人员的体温检测和全体工作人员及其家庭成员出行及健康情况登记。 </w:t>
      </w:r>
    </w:p>
    <w:p>
      <w:pPr>
        <w:ind w:left="0" w:right="0" w:firstLine="560"/>
        <w:spacing w:before="450" w:after="450" w:line="312" w:lineRule="auto"/>
      </w:pPr>
      <w:r>
        <w:rPr>
          <w:rFonts w:ascii="宋体" w:hAnsi="宋体" w:eastAsia="宋体" w:cs="宋体"/>
          <w:color w:val="000"/>
          <w:sz w:val="28"/>
          <w:szCs w:val="28"/>
        </w:rPr>
        <w:t xml:space="preserve">　　四是合理调整，全力服务。按照省市区安排部署及相关文件精神，结合疫情形势和局实际情况，及时调整工作模式，确保全局工作有序进行。一是制定多岗位无缝衔接值班在岗工作制度，即工作日各科室至少2人在岗办理业务，一楼大厅入口每天每组3人值守，休息日领导带班，值班人员全天在岗。二是及时发布网上办理审批事项公告，暂停线下窗口服务，开通电话预约、网上申请、免费邮寄等渠道，全面实行“不见面”办理业务。截止目前全局共通过“不见面”渠道办理审批业务60件，接待咨询、预约等群众来电77通，免费邮寄业务18个。</w:t>
      </w:r>
    </w:p>
    <w:p>
      <w:pPr>
        <w:ind w:left="0" w:right="0" w:firstLine="560"/>
        <w:spacing w:before="450" w:after="450" w:line="312" w:lineRule="auto"/>
      </w:pPr>
      <w:r>
        <w:rPr>
          <w:rFonts w:ascii="黑体" w:hAnsi="黑体" w:eastAsia="黑体" w:cs="黑体"/>
          <w:color w:val="000000"/>
          <w:sz w:val="36"/>
          <w:szCs w:val="36"/>
          <w:b w:val="1"/>
          <w:bCs w:val="1"/>
        </w:rPr>
        <w:t xml:space="preserve">　　行政审批局疫情防控工作开展情况总结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疫情就是命令，防控就是责任。1月11日上午，行政审批局召开疫情防控工作专题会议，会议由任小玲主任主持，全体干部参加。</w:t>
      </w:r>
    </w:p>
    <w:p>
      <w:pPr>
        <w:ind w:left="0" w:right="0" w:firstLine="560"/>
        <w:spacing w:before="450" w:after="450" w:line="312" w:lineRule="auto"/>
      </w:pPr>
      <w:r>
        <w:rPr>
          <w:rFonts w:ascii="宋体" w:hAnsi="宋体" w:eastAsia="宋体" w:cs="宋体"/>
          <w:color w:val="000"/>
          <w:sz w:val="28"/>
          <w:szCs w:val="28"/>
        </w:rPr>
        <w:t xml:space="preserve">&gt;       一是精心部署，夯实责任。我局迅速召开专题会议，及时传达学习省、市、县关于疫情防控工作会议精神，成立由李自锋局长为组长，其他班子成员为副组长，各股长为成员的疫情防控工作领导小组，进一步明确分工，各司其职，夯实责任。</w:t>
      </w:r>
    </w:p>
    <w:p>
      <w:pPr>
        <w:ind w:left="0" w:right="0" w:firstLine="560"/>
        <w:spacing w:before="450" w:after="450" w:line="312" w:lineRule="auto"/>
      </w:pPr>
      <w:r>
        <w:rPr>
          <w:rFonts w:ascii="宋体" w:hAnsi="宋体" w:eastAsia="宋体" w:cs="宋体"/>
          <w:color w:val="000"/>
          <w:sz w:val="28"/>
          <w:szCs w:val="28"/>
        </w:rPr>
        <w:t xml:space="preserve">&gt;       二是强化宣传，提高防控意识。充分利微信公众号、电子显示屏等多元化方式宣传疫情防控知识和疫情信息，提高办事群众防护意识。加强大厅消毒工作，在疫情防控期间坚持每日对大厅全面消毒两次，大力提倡“网上办”，“预约服务”等方式，确需到大厅办理，即办即走，最大限度地减少大厅出入人员。</w:t>
      </w:r>
    </w:p>
    <w:p>
      <w:pPr>
        <w:ind w:left="0" w:right="0" w:firstLine="560"/>
        <w:spacing w:before="450" w:after="450" w:line="312" w:lineRule="auto"/>
      </w:pPr>
      <w:r>
        <w:rPr>
          <w:rFonts w:ascii="宋体" w:hAnsi="宋体" w:eastAsia="宋体" w:cs="宋体"/>
          <w:color w:val="000"/>
          <w:sz w:val="28"/>
          <w:szCs w:val="28"/>
        </w:rPr>
        <w:t xml:space="preserve">&gt;       三是坚守职责，严格管理。大厅工作人员应严格落实疫情防控工作要求，对进入大厅人员必须测体温、戴口罩、扫健康码，一旦发现异常人员，及时提醒其到指定医疗机构诊治，并立即向有关部门报告，切实为广大办事群众、企业创造安全、舒适的服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2024-10-05T14:23:38+08:00</dcterms:created>
  <dcterms:modified xsi:type="dcterms:W3CDTF">2024-10-05T14:23:38+08:00</dcterms:modified>
</cp:coreProperties>
</file>

<file path=docProps/custom.xml><?xml version="1.0" encoding="utf-8"?>
<Properties xmlns="http://schemas.openxmlformats.org/officeDocument/2006/custom-properties" xmlns:vt="http://schemas.openxmlformats.org/officeDocument/2006/docPropsVTypes"/>
</file>