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特岗教师服务期满个人总结</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时间总是转瞬即逝，工作了一段时间后，也是时候要回忆一下自己的工作情况，总结问题和经验，更好地去计划接下来的工作，本站为大家整理的相关的特岗教师服务期满个人总结，供大家参考选择。　　特岗教师服务期满个人总结时间如箭，转眼间特岗服务期已经满了。...</w:t>
      </w:r>
    </w:p>
    <w:p>
      <w:pPr>
        <w:ind w:left="0" w:right="0" w:firstLine="560"/>
        <w:spacing w:before="450" w:after="450" w:line="312" w:lineRule="auto"/>
      </w:pPr>
      <w:r>
        <w:rPr>
          <w:rFonts w:ascii="宋体" w:hAnsi="宋体" w:eastAsia="宋体" w:cs="宋体"/>
          <w:color w:val="000"/>
          <w:sz w:val="28"/>
          <w:szCs w:val="28"/>
        </w:rPr>
        <w:t xml:space="preserve">时间总是转瞬即逝，工作了一段时间后，也是时候要回忆一下自己的工作情况，总结问题和经验，更好地去计划接下来的工作，本站为大家整理的相关的特岗教师服务期满个人总结，供大家参考选择。[_TAG_h2]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2024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2024年9月至今我先后担任了八年级数学、七年级数学、八年级数学及每个学期的班主任工作。在这三年期间，我对待工作都是兢兢业业，认真负责，按时完成，从不拖拉。从2024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&gt;四、工作态度勤奋敬业方面：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&gt;五、在能方面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&gt;六、在勤方面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 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2024-09-20T11:55:55+08:00</dcterms:created>
  <dcterms:modified xsi:type="dcterms:W3CDTF">2024-09-20T11:55:55+08:00</dcterms:modified>
</cp:coreProperties>
</file>

<file path=docProps/custom.xml><?xml version="1.0" encoding="utf-8"?>
<Properties xmlns="http://schemas.openxmlformats.org/officeDocument/2006/custom-properties" xmlns:vt="http://schemas.openxmlformats.org/officeDocument/2006/docPropsVTypes"/>
</file>