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【物理多媒体教学工作总结】物理多媒体教学工作总结</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经济社会的发展，科学技术的进步，多媒体已做为一种辅助教学技术进入中小学校，进入教室课堂。以下是本站小编为大家精心整理的物理多媒体教学工作总结，欢迎大家阅读，供您参考。更多精彩内容请关注本站。　　随着经济社会的发展，科学技术的进步，多...</w:t>
      </w:r>
    </w:p>
    <w:p>
      <w:pPr>
        <w:ind w:left="0" w:right="0" w:firstLine="560"/>
        <w:spacing w:before="450" w:after="450" w:line="312" w:lineRule="auto"/>
      </w:pPr>
      <w:r>
        <w:rPr>
          <w:rFonts w:ascii="宋体" w:hAnsi="宋体" w:eastAsia="宋体" w:cs="宋体"/>
          <w:color w:val="000"/>
          <w:sz w:val="28"/>
          <w:szCs w:val="28"/>
        </w:rPr>
        <w:t xml:space="preserve">　　随着经济社会的发展，科学技术的进步，多媒体已做为一种辅助教学技术进入中小学校，进入教室课堂。以下是本站小编为大家精心整理的物理多媒体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　　&gt;一.让多媒体成为学生进入课堂的辅助引领者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　　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　　&gt;二.让多媒体成为学习物理知识的辅助者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　　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　　&gt;1、弥补传统教学的不足</w:t>
      </w:r>
    </w:p>
    <w:p>
      <w:pPr>
        <w:ind w:left="0" w:right="0" w:firstLine="560"/>
        <w:spacing w:before="450" w:after="450" w:line="312" w:lineRule="auto"/>
      </w:pPr>
      <w:r>
        <w:rPr>
          <w:rFonts w:ascii="宋体" w:hAnsi="宋体" w:eastAsia="宋体" w:cs="宋体"/>
          <w:color w:val="000"/>
          <w:sz w:val="28"/>
          <w:szCs w:val="28"/>
        </w:rPr>
        <w:t xml:space="preserve">　　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　　&gt;2、.信息容量大</w:t>
      </w:r>
    </w:p>
    <w:p>
      <w:pPr>
        <w:ind w:left="0" w:right="0" w:firstLine="560"/>
        <w:spacing w:before="450" w:after="450" w:line="312" w:lineRule="auto"/>
      </w:pPr>
      <w:r>
        <w:rPr>
          <w:rFonts w:ascii="宋体" w:hAnsi="宋体" w:eastAsia="宋体" w:cs="宋体"/>
          <w:color w:val="000"/>
          <w:sz w:val="28"/>
          <w:szCs w:val="28"/>
        </w:rPr>
        <w:t xml:space="preserve">　　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　　&gt;3、多媒体教学体现了学生的主体作用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　　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2024-10-06T11:31:57+08:00</dcterms:created>
  <dcterms:modified xsi:type="dcterms:W3CDTF">2024-10-06T11:31:57+08:00</dcterms:modified>
</cp:coreProperties>
</file>

<file path=docProps/custom.xml><?xml version="1.0" encoding="utf-8"?>
<Properties xmlns="http://schemas.openxmlformats.org/officeDocument/2006/custom-properties" xmlns:vt="http://schemas.openxmlformats.org/officeDocument/2006/docPropsVTypes"/>
</file>