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财务部年度工作总结精选（7篇）在财务部的总结内容上怎么写才不会流于形式呢?总结就是把一个时段的学习、工作或其完成情况进行一次全面系统的总结，下面是小编给大家整理的最新财务部年度工作总结精选，仅供参考希望能帮助到大家。最新财务部年度工作总...</w:t>
      </w:r>
    </w:p>
    <w:p>
      <w:pPr>
        <w:ind w:left="0" w:right="0" w:firstLine="560"/>
        <w:spacing w:before="450" w:after="450" w:line="312" w:lineRule="auto"/>
      </w:pPr>
      <w:r>
        <w:rPr>
          <w:rFonts w:ascii="宋体" w:hAnsi="宋体" w:eastAsia="宋体" w:cs="宋体"/>
          <w:color w:val="000"/>
          <w:sz w:val="28"/>
          <w:szCs w:val="28"/>
        </w:rPr>
        <w:t xml:space="preserve">最新财务部年度工作总结精选（7篇）</w:t>
      </w:r>
    </w:p>
    <w:p>
      <w:pPr>
        <w:ind w:left="0" w:right="0" w:firstLine="560"/>
        <w:spacing w:before="450" w:after="450" w:line="312" w:lineRule="auto"/>
      </w:pPr>
      <w:r>
        <w:rPr>
          <w:rFonts w:ascii="宋体" w:hAnsi="宋体" w:eastAsia="宋体" w:cs="宋体"/>
          <w:color w:val="000"/>
          <w:sz w:val="28"/>
          <w:szCs w:val="28"/>
        </w:rPr>
        <w:t xml:space="preserve">在财务部的总结内容上怎么写才不会流于形式呢?总结就是把一个时段的学习、工作或其完成情况进行一次全面系统的总结，下面是小编给大家整理的最新财务部年度工作总结精选，仅供参考希望能帮助到大家。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最新财务部年度工作总结精选篇2</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_分部的业务量增大，__分公司、__分公司和__分公司等的部分业务转到总公司开具发票、收退合作款，大大增加了我们的工作量。比如，__分部的年产值比20__年增长了__%;对x、x和x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最新财务部年度工作总结精选篇5</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最新财务部年度工作总结精选篇6</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最新财务部年度工作总结精选篇7</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2024-09-20T17:20:07+08:00</dcterms:created>
  <dcterms:modified xsi:type="dcterms:W3CDTF">2024-09-20T17:20:07+08:00</dcterms:modified>
</cp:coreProperties>
</file>

<file path=docProps/custom.xml><?xml version="1.0" encoding="utf-8"?>
<Properties xmlns="http://schemas.openxmlformats.org/officeDocument/2006/custom-properties" xmlns:vt="http://schemas.openxmlformats.org/officeDocument/2006/docPropsVTypes"/>
</file>