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[医院管理者上半年工作总结]医院管理者上半年工作总结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卫生工作的根本方向是为人民健康服务，将人民的健康放在首位。以下是本站为您准备的“医院管理者上半年工作总结”，供您参考，希望对您有帮助。&gt;医院管理者上半年工作总结       20**年，在市、镇卫计局及上级相关部门的正确领导和...</w:t>
      </w:r>
    </w:p>
    <w:p>
      <w:pPr>
        <w:ind w:left="0" w:right="0" w:firstLine="560"/>
        <w:spacing w:before="450" w:after="450" w:line="312" w:lineRule="auto"/>
      </w:pPr>
      <w:r>
        <w:rPr>
          <w:rFonts w:ascii="宋体" w:hAnsi="宋体" w:eastAsia="宋体" w:cs="宋体"/>
          <w:color w:val="000"/>
          <w:sz w:val="28"/>
          <w:szCs w:val="28"/>
        </w:rPr>
        <w:t xml:space="preserve">       卫生工作的根本方向是为人民健康服务，将人民的健康放在首位。以下是本站为您准备的“医院管理者上半年工作总结”，供您参考，希望对您有帮助。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&gt;医院管理者上半年工作总结</w:t>
      </w:r>
    </w:p>
    <w:p>
      <w:pPr>
        <w:ind w:left="0" w:right="0" w:firstLine="560"/>
        <w:spacing w:before="450" w:after="450" w:line="312" w:lineRule="auto"/>
      </w:pPr>
      <w:r>
        <w:rPr>
          <w:rFonts w:ascii="宋体" w:hAnsi="宋体" w:eastAsia="宋体" w:cs="宋体"/>
          <w:color w:val="000"/>
          <w:sz w:val="28"/>
          <w:szCs w:val="28"/>
        </w:rPr>
        <w:t xml:space="preserve">       20**年，在市、镇卫计局及上级相关部门的正确领导和大力支持下，我院全面贯彻党的十八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党的十八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&gt;一、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&gt;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 2024年1～6月门诊量XX万人次，较去年同期增长XX%;住院人次XX人次，同比增长XX%;业务收入同比增长XX%，医院业务迈上了新台阶。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&gt;(二)创新服务实践，优化诊疗流程。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&gt;(三)重视人才建设，坚持科技兴院。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2024年上半年共招收工作人员XX名，其中医生XX名，护士XX名;参加校园招聘会XX场。人才培养采取院内培训和外出学习取经相结合的方法，促使职工的业务素质与医院的发展达到高度统一。</w:t>
      </w:r>
    </w:p>
    <w:p>
      <w:pPr>
        <w:ind w:left="0" w:right="0" w:firstLine="560"/>
        <w:spacing w:before="450" w:after="450" w:line="312" w:lineRule="auto"/>
      </w:pPr>
      <w:r>
        <w:rPr>
          <w:rFonts w:ascii="宋体" w:hAnsi="宋体" w:eastAsia="宋体" w:cs="宋体"/>
          <w:color w:val="000"/>
          <w:sz w:val="28"/>
          <w:szCs w:val="28"/>
        </w:rPr>
        <w:t xml:space="preserve">　　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2024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&gt;(四)强化防保建设，提升应急能力。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&gt;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2024年以来就存在的消防隐患。</w:t>
      </w:r>
    </w:p>
    <w:p>
      <w:pPr>
        <w:ind w:left="0" w:right="0" w:firstLine="560"/>
        <w:spacing w:before="450" w:after="450" w:line="312" w:lineRule="auto"/>
      </w:pPr>
      <w:r>
        <w:rPr>
          <w:rFonts w:ascii="宋体" w:hAnsi="宋体" w:eastAsia="宋体" w:cs="宋体"/>
          <w:color w:val="000"/>
          <w:sz w:val="28"/>
          <w:szCs w:val="28"/>
        </w:rPr>
        <w:t xml:space="preserve">　&gt;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&gt;二、促进医院文化建设，凝聚健康精神动力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　三、认真查找存在不足，总结过去计划未来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&gt;(一)我们在回顾工作，肯定成绩的同时，也看到存在的不足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2024-10-06T09:08:06+08:00</dcterms:created>
  <dcterms:modified xsi:type="dcterms:W3CDTF">2024-10-06T09:08:06+08:00</dcterms:modified>
</cp:coreProperties>
</file>

<file path=docProps/custom.xml><?xml version="1.0" encoding="utf-8"?>
<Properties xmlns="http://schemas.openxmlformats.org/officeDocument/2006/custom-properties" xmlns:vt="http://schemas.openxmlformats.org/officeDocument/2006/docPropsVTypes"/>
</file>