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2024年优秀教师英语课程教学总结</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优秀教师英语课程教学总结五篇工作总结是对工作的检查与分析，也会为了以后工作不在出现相同的问题，避免在以后出现同样的错误发生。工作总结怎么写呢？下面就是小编给大家带来的20_年优秀教师英语课程教学总结五篇，欢迎查阅！20_年优秀教师英...</w:t>
      </w:r>
    </w:p>
    <w:p>
      <w:pPr>
        <w:ind w:left="0" w:right="0" w:firstLine="560"/>
        <w:spacing w:before="450" w:after="450" w:line="312" w:lineRule="auto"/>
      </w:pPr>
      <w:r>
        <w:rPr>
          <w:rFonts w:ascii="宋体" w:hAnsi="宋体" w:eastAsia="宋体" w:cs="宋体"/>
          <w:color w:val="000"/>
          <w:sz w:val="28"/>
          <w:szCs w:val="28"/>
        </w:rPr>
        <w:t xml:space="preserve">20_年优秀教师英语课程教学总结五篇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工作总结是对工作的检查与分析，也会为了以后工作不在出现相同的问题，避免在以后出现同样的错误发生。工作总结怎么写呢？下面就是小编给大家带来的20_年优秀教师英语课程教学总结五篇，欢迎查阅！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20_年优秀教师英语课程教学总结3</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20_年优秀教师英语课程教学总结4</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2024-09-20T18:29:01+08:00</dcterms:created>
  <dcterms:modified xsi:type="dcterms:W3CDTF">2024-09-20T18:29:01+08:00</dcterms:modified>
</cp:coreProperties>
</file>

<file path=docProps/custom.xml><?xml version="1.0" encoding="utf-8"?>
<Properties xmlns="http://schemas.openxmlformats.org/officeDocument/2006/custom-properties" xmlns:vt="http://schemas.openxmlformats.org/officeDocument/2006/docPropsVTypes"/>
</file>