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外科工作总结</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一、工作进展工作开展期间由于人员调动，我中心人员相对不足，科领导多次协调，积极帮助解决问题。随着六月份新药师的加入，科室注入了新的血液。七月中旬，原脑科医院的神经内科全部搬入院本部，随之工作量增加了三份之一，各个工作环节压力随之增大，静配中...</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工作开展期间由于人员调动，我中心人员相对不足，科领导多次协调，积极帮助解决问题。随着六月份新药师的加入，科室注入了新的血液。七月中旬，原脑科医院的神经内科全部搬入院本部，随之工作量增加了三份之一，各个工作环节压力随之增大，静配中心从优化流程着手，各个问题一一击破，使静配中心的流程大大精简，腾出了更多人力用于科室主要工作。2024年主要围绕以下五个方面，进行重点改革。</w:t>
      </w:r>
    </w:p>
    <w:p>
      <w:pPr>
        <w:ind w:left="0" w:right="0" w:firstLine="560"/>
        <w:spacing w:before="450" w:after="450" w:line="312" w:lineRule="auto"/>
      </w:pPr>
      <w:r>
        <w:rPr>
          <w:rFonts w:ascii="宋体" w:hAnsi="宋体" w:eastAsia="宋体" w:cs="宋体"/>
          <w:color w:val="000"/>
          <w:sz w:val="28"/>
          <w:szCs w:val="28"/>
        </w:rPr>
        <w:t xml:space="preserve">（一）质量安全</w:t>
      </w:r>
    </w:p>
    <w:p>
      <w:pPr>
        <w:ind w:left="0" w:right="0" w:firstLine="560"/>
        <w:spacing w:before="450" w:after="450" w:line="312" w:lineRule="auto"/>
      </w:pPr>
      <w:r>
        <w:rPr>
          <w:rFonts w:ascii="宋体" w:hAnsi="宋体" w:eastAsia="宋体" w:cs="宋体"/>
          <w:color w:val="000"/>
          <w:sz w:val="28"/>
          <w:szCs w:val="28"/>
        </w:rPr>
        <w:t xml:space="preserve">1， 进行药品规范化管理，重新梳理了药品分类，并重新设置了分类标签。对看似、听似药品重新制定醒目标识。设置阴凉库，购进新的医用冰箱，保证药品的储存符合国家规定。</w:t>
      </w:r>
    </w:p>
    <w:p>
      <w:pPr>
        <w:ind w:left="0" w:right="0" w:firstLine="560"/>
        <w:spacing w:before="450" w:after="450" w:line="312" w:lineRule="auto"/>
      </w:pPr>
      <w:r>
        <w:rPr>
          <w:rFonts w:ascii="宋体" w:hAnsi="宋体" w:eastAsia="宋体" w:cs="宋体"/>
          <w:color w:val="000"/>
          <w:sz w:val="28"/>
          <w:szCs w:val="28"/>
        </w:rPr>
        <w:t xml:space="preserve">2， 增补了贵重药品目录12条，使现有贵重药品目录达到39种，实行严格的贵重药品取药下卡制度。</w:t>
      </w:r>
    </w:p>
    <w:p>
      <w:pPr>
        <w:ind w:left="0" w:right="0" w:firstLine="560"/>
        <w:spacing w:before="450" w:after="450" w:line="312" w:lineRule="auto"/>
      </w:pPr>
      <w:r>
        <w:rPr>
          <w:rFonts w:ascii="宋体" w:hAnsi="宋体" w:eastAsia="宋体" w:cs="宋体"/>
          <w:color w:val="000"/>
          <w:sz w:val="28"/>
          <w:szCs w:val="28"/>
        </w:rPr>
        <w:t xml:space="preserve">3， 对静配中心的层流系统进行维护，更换了初、中、高效过滤器；对配制间生锈的配液凳进行更换；对7个水平层流台进行彻底清理，对每个层流台的出风口、过滤网进行了更换；对生物安全柜进行改造，拆除了生物安全柜容易藏细菌、不易清洁的边角；通过以上措施，保证了静配中心配制环境的安全、可靠。</w:t>
      </w:r>
    </w:p>
    <w:p>
      <w:pPr>
        <w:ind w:left="0" w:right="0" w:firstLine="560"/>
        <w:spacing w:before="450" w:after="450" w:line="312" w:lineRule="auto"/>
      </w:pPr>
      <w:r>
        <w:rPr>
          <w:rFonts w:ascii="宋体" w:hAnsi="宋体" w:eastAsia="宋体" w:cs="宋体"/>
          <w:color w:val="000"/>
          <w:sz w:val="28"/>
          <w:szCs w:val="28"/>
        </w:rPr>
        <w:t xml:space="preserve">4， 实行配液双人核对制度，明确分工，统一操作习惯，制定统一工作模式，使出错率从每月10例降至每月3例。</w:t>
      </w:r>
    </w:p>
    <w:p>
      <w:pPr>
        <w:ind w:left="0" w:right="0" w:firstLine="560"/>
        <w:spacing w:before="450" w:after="450" w:line="312" w:lineRule="auto"/>
      </w:pPr>
      <w:r>
        <w:rPr>
          <w:rFonts w:ascii="宋体" w:hAnsi="宋体" w:eastAsia="宋体" w:cs="宋体"/>
          <w:color w:val="000"/>
          <w:sz w:val="28"/>
          <w:szCs w:val="28"/>
        </w:rPr>
        <w:t xml:space="preserve">5， 设立静配中心质量控制小组，设立手卫生专管员，对10个重点工作环节设立质控员，每周进行例会，对不符合感染要求的工作环节进行汇总并制定方案进行解决。</w:t>
      </w:r>
    </w:p>
    <w:p>
      <w:pPr>
        <w:ind w:left="0" w:right="0" w:firstLine="560"/>
        <w:spacing w:before="450" w:after="450" w:line="312" w:lineRule="auto"/>
      </w:pPr>
      <w:r>
        <w:rPr>
          <w:rFonts w:ascii="宋体" w:hAnsi="宋体" w:eastAsia="宋体" w:cs="宋体"/>
          <w:color w:val="000"/>
          <w:sz w:val="28"/>
          <w:szCs w:val="28"/>
        </w:rPr>
        <w:t xml:space="preserve">6， 静配中心汇总统计了本院的常用医嘱配伍禁忌表；汇总了需要初溶的药品目录；制定常用药物非整支调配剂量换算表；增补了常用静脉用药药物稳定性目录；通过以上手段，通过药师审核医嘱，规范了医嘱用药，使合理用药的工作得到了有力推进。</w:t>
      </w:r>
    </w:p>
    <w:p>
      <w:pPr>
        <w:ind w:left="0" w:right="0" w:firstLine="560"/>
        <w:spacing w:before="450" w:after="450" w:line="312" w:lineRule="auto"/>
      </w:pPr>
      <w:r>
        <w:rPr>
          <w:rFonts w:ascii="宋体" w:hAnsi="宋体" w:eastAsia="宋体" w:cs="宋体"/>
          <w:color w:val="000"/>
          <w:sz w:val="28"/>
          <w:szCs w:val="28"/>
        </w:rPr>
        <w:t xml:space="preserve">7， 制定了静配中心的应急预案，实行了静配中心的基本技能考核，使每个人都能应对突发事件；基本技能考核使静配中心的工作人员在达到静配中心基本技能的条件后才能上岗，保障了各个环节的安全。</w:t>
      </w:r>
    </w:p>
    <w:p>
      <w:pPr>
        <w:ind w:left="0" w:right="0" w:firstLine="560"/>
        <w:spacing w:before="450" w:after="450" w:line="312" w:lineRule="auto"/>
      </w:pPr>
      <w:r>
        <w:rPr>
          <w:rFonts w:ascii="宋体" w:hAnsi="宋体" w:eastAsia="宋体" w:cs="宋体"/>
          <w:color w:val="000"/>
          <w:sz w:val="28"/>
          <w:szCs w:val="28"/>
        </w:rPr>
        <w:t xml:space="preserve">（二）杰出服务</w:t>
      </w:r>
    </w:p>
    <w:p>
      <w:pPr>
        <w:ind w:left="0" w:right="0" w:firstLine="560"/>
        <w:spacing w:before="450" w:after="450" w:line="312" w:lineRule="auto"/>
      </w:pPr>
      <w:r>
        <w:rPr>
          <w:rFonts w:ascii="宋体" w:hAnsi="宋体" w:eastAsia="宋体" w:cs="宋体"/>
          <w:color w:val="000"/>
          <w:sz w:val="28"/>
          <w:szCs w:val="28"/>
        </w:rPr>
        <w:t xml:space="preserve">1， 成立静配中心配送队伍，现有人员6名，通过配送队伍这个纽带，使静配中心的工作和临床连接更加紧密，使临床科室跟静配中心的沟通更加顺畅，通过设定统一的配送路线，配送效率得以提高，使临床科室的用药得到了更及时和更安全的配送。</w:t>
      </w:r>
    </w:p>
    <w:p>
      <w:pPr>
        <w:ind w:left="0" w:right="0" w:firstLine="560"/>
        <w:spacing w:before="450" w:after="450" w:line="312" w:lineRule="auto"/>
      </w:pPr>
      <w:r>
        <w:rPr>
          <w:rFonts w:ascii="宋体" w:hAnsi="宋体" w:eastAsia="宋体" w:cs="宋体"/>
          <w:color w:val="000"/>
          <w:sz w:val="28"/>
          <w:szCs w:val="28"/>
        </w:rPr>
        <w:t xml:space="preserve">2， 设立专门的退药通道及退药途径，改变了以往从人流人口进行退药的错误规定。专用退药通道是封闭环境，装有摄像头，改善了以往医护人员在门外挨冻等待退药的情况，同时提高了效率，避免了纠纷。</w:t>
      </w:r>
    </w:p>
    <w:p>
      <w:pPr>
        <w:ind w:left="0" w:right="0" w:firstLine="560"/>
        <w:spacing w:before="450" w:after="450" w:line="312" w:lineRule="auto"/>
      </w:pPr>
      <w:r>
        <w:rPr>
          <w:rFonts w:ascii="宋体" w:hAnsi="宋体" w:eastAsia="宋体" w:cs="宋体"/>
          <w:color w:val="000"/>
          <w:sz w:val="28"/>
          <w:szCs w:val="28"/>
        </w:rPr>
        <w:t xml:space="preserve">3， 制定灵活的科室配制顺序，可以灵活的调整配制先后顺序，满足了某些科室在特殊情况下的特殊用药需求。</w:t>
      </w:r>
    </w:p>
    <w:p>
      <w:pPr>
        <w:ind w:left="0" w:right="0" w:firstLine="560"/>
        <w:spacing w:before="450" w:after="450" w:line="312" w:lineRule="auto"/>
      </w:pPr>
      <w:r>
        <w:rPr>
          <w:rFonts w:ascii="宋体" w:hAnsi="宋体" w:eastAsia="宋体" w:cs="宋体"/>
          <w:color w:val="000"/>
          <w:sz w:val="28"/>
          <w:szCs w:val="28"/>
        </w:rPr>
        <w:t xml:space="preserve">4， 设立7753专线，对临床科室出现的疑难问题、投诉建议进行积极解决、处理。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2024-09-21T00:35:01+08:00</dcterms:created>
  <dcterms:modified xsi:type="dcterms:W3CDTF">2024-09-21T00:35:01+08:00</dcterms:modified>
</cp:coreProperties>
</file>

<file path=docProps/custom.xml><?xml version="1.0" encoding="utf-8"?>
<Properties xmlns="http://schemas.openxmlformats.org/officeDocument/2006/custom-properties" xmlns:vt="http://schemas.openxmlformats.org/officeDocument/2006/docPropsVTypes"/>
</file>