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2024年医生年度考核述职报告_2023年医生年度考核个人总结</w:t>
      </w:r>
      <w:bookmarkEnd w:id="1"/>
    </w:p>
    <w:p>
      <w:pPr>
        <w:jc w:val="center"/>
        <w:spacing w:before="0" w:after="450"/>
      </w:pPr>
      <w:r>
        <w:rPr>
          <w:rFonts w:ascii="Arial" w:hAnsi="Arial" w:eastAsia="Arial" w:cs="Arial"/>
          <w:color w:val="999999"/>
          <w:sz w:val="20"/>
          <w:szCs w:val="20"/>
        </w:rPr>
        <w:t xml:space="preserve">来源：网络  作者：梦里花落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考核是一个汉语词汇，拼音是kǎohé，意思是考试，考定核查。下面是为大家整理的2024年医生年度考核个人总结，供大家参考选择。　　2024年医生年度考核个人总结　　一年的时间很快过去了，在一年里，我在院领导、科室领导及同事们的关心与帮助下圆...</w:t>
      </w:r>
    </w:p>
    <w:p>
      <w:pPr>
        <w:ind w:left="0" w:right="0" w:firstLine="560"/>
        <w:spacing w:before="450" w:after="450" w:line="312" w:lineRule="auto"/>
      </w:pPr>
      <w:r>
        <w:rPr>
          <w:rFonts w:ascii="宋体" w:hAnsi="宋体" w:eastAsia="宋体" w:cs="宋体"/>
          <w:color w:val="000"/>
          <w:sz w:val="28"/>
          <w:szCs w:val="28"/>
        </w:rPr>
        <w:t xml:space="preserve">考核是一个汉语词汇，拼音是kǎohé，意思是考试，考定核查。下面是为大家整理的2024年医生年度考核个人总结，供大家参考选择。[_TAG_h2]　　2024年医生年度考核个人总结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2024年医生年度考核个人总结</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&gt;二、主动参与口腔医学院（系）的各项建设及宣传工作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w:t>
      </w:r>
    </w:p>
    <w:p>
      <w:pPr>
        <w:ind w:left="0" w:right="0" w:firstLine="560"/>
        <w:spacing w:before="450" w:after="450" w:line="312" w:lineRule="auto"/>
      </w:pPr>
      <w:r>
        <w:rPr>
          <w:rFonts w:ascii="宋体" w:hAnsi="宋体" w:eastAsia="宋体" w:cs="宋体"/>
          <w:color w:val="000"/>
          <w:sz w:val="28"/>
          <w:szCs w:val="28"/>
        </w:rPr>
        <w:t xml:space="preserve">　　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　　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&gt;五、质控员工作</w:t>
      </w:r>
    </w:p>
    <w:p>
      <w:pPr>
        <w:ind w:left="0" w:right="0" w:firstLine="560"/>
        <w:spacing w:before="450" w:after="450" w:line="312" w:lineRule="auto"/>
      </w:pPr>
      <w:r>
        <w:rPr>
          <w:rFonts w:ascii="宋体" w:hAnsi="宋体" w:eastAsia="宋体" w:cs="宋体"/>
          <w:color w:val="000"/>
          <w:sz w:val="28"/>
          <w:szCs w:val="28"/>
        </w:rPr>
        <w:t xml:space="preserve">　　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　　2024年医生年度考核个人总结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2024-09-20T22:36:47+08:00</dcterms:created>
  <dcterms:modified xsi:type="dcterms:W3CDTF">2024-09-20T22:36:47+08:00</dcterms:modified>
</cp:coreProperties>
</file>

<file path=docProps/custom.xml><?xml version="1.0" encoding="utf-8"?>
<Properties xmlns="http://schemas.openxmlformats.org/officeDocument/2006/custom-properties" xmlns:vt="http://schemas.openxmlformats.org/officeDocument/2006/docPropsVTypes"/>
</file>