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干部人事档案专项审核工作总结</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干部人事档案审核整理工作总结根据省、市委组织部关于干部人事档案审核整理工作的安排部署，在市委组织部相关科室和县委组织部领导的精心指导下，强化措施，扎实工作，以下是本站分享的干部人事档案专项审核工作总结，希望能帮助到大家! 　　干部人事档案专...</w:t>
      </w:r>
    </w:p>
    <w:p>
      <w:pPr>
        <w:ind w:left="0" w:right="0" w:firstLine="560"/>
        <w:spacing w:before="450" w:after="450" w:line="312" w:lineRule="auto"/>
      </w:pPr>
      <w:r>
        <w:rPr>
          <w:rFonts w:ascii="宋体" w:hAnsi="宋体" w:eastAsia="宋体" w:cs="宋体"/>
          <w:color w:val="000"/>
          <w:sz w:val="28"/>
          <w:szCs w:val="28"/>
        </w:rPr>
        <w:t xml:space="preserve">干部人事档案审核整理工作总结根据省、市委组织部关于干部人事档案审核整理工作的安排部署，在市委组织部相关科室和县委组织部领导的精心指导下，强化措施，扎实工作，以下是本站分享的干部人事档案专项审核工作总结，希望能帮助到大家! [_TAG_h2]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&gt;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胡锦涛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十七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&gt;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&gt;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&gt;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限时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　　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　　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　　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　　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为贯彻落实市委组织部《关于印发的通知》精神，按照市干部人事档案管理中心《关于做好干部人事档案专项审核工作的通知》要求，集团于9月至10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　　一、专项审核情况</w:t>
      </w:r>
    </w:p>
    <w:p>
      <w:pPr>
        <w:ind w:left="0" w:right="0" w:firstLine="560"/>
        <w:spacing w:before="450" w:after="450" w:line="312" w:lineRule="auto"/>
      </w:pPr>
      <w:r>
        <w:rPr>
          <w:rFonts w:ascii="宋体" w:hAnsi="宋体" w:eastAsia="宋体" w:cs="宋体"/>
          <w:color w:val="000"/>
          <w:sz w:val="28"/>
          <w:szCs w:val="28"/>
        </w:rPr>
        <w:t xml:space="preserve">　　在本次专项审核工作中，集团采取两人“背靠背”独立审核方式进行初审，逐卷逐页查问题，对干部人事档案进行全面审核，初审完成后集中进行复审。采取两人“背靠背”独立审核方式进行初审，逐卷逐页查问题，认真排查风险点，对干部人事档案进行全面审核，初审完成后集中进行复审。重点审核了“三龄二历一身份”等信息，并注意档案材料是否涂改造假，干部信息是否真实准确，重要原始依据材料是否规范完整。</w:t>
      </w:r>
    </w:p>
    <w:p>
      <w:pPr>
        <w:ind w:left="0" w:right="0" w:firstLine="560"/>
        <w:spacing w:before="450" w:after="450" w:line="312" w:lineRule="auto"/>
      </w:pPr>
      <w:r>
        <w:rPr>
          <w:rFonts w:ascii="宋体" w:hAnsi="宋体" w:eastAsia="宋体" w:cs="宋体"/>
          <w:color w:val="000"/>
          <w:sz w:val="28"/>
          <w:szCs w:val="28"/>
        </w:rPr>
        <w:t xml:space="preserve">　　审核完成后，对存在的问题进行了集中处理。将专项审核中形成的《干部任免审批表（档案审核专用）》、《干部人事档案专项审核认定表》、《干部基本信息审核确认表》进行入档，并同时收集整理了20xx年以来的年度考核登记表、评聘专业技术职务材料、党团材料、奖励材料、工资材料、干部任免材料等。在本次专项审核中，共收集材料3035份，退回材料55份，整理入档2980份。材料整理入档后，打印了新的档案目录并进行了装订。按照市委组织部和档案管理中心要求，将《干部人事档案专项审核情况登记表》《干部任免审批表》和《干部人事档案专项审核认定表》装订成册，交档案管理中心集中保管。</w:t>
      </w:r>
    </w:p>
    <w:p>
      <w:pPr>
        <w:ind w:left="0" w:right="0" w:firstLine="560"/>
        <w:spacing w:before="450" w:after="450" w:line="312" w:lineRule="auto"/>
      </w:pPr>
      <w:r>
        <w:rPr>
          <w:rFonts w:ascii="宋体" w:hAnsi="宋体" w:eastAsia="宋体" w:cs="宋体"/>
          <w:color w:val="000"/>
          <w:sz w:val="28"/>
          <w:szCs w:val="28"/>
        </w:rPr>
        <w:t xml:space="preserve">　　集团共审核271名在职干部档案，其中档案真实性存疑0人，查实档案涂改的17人。</w:t>
      </w:r>
    </w:p>
    <w:p>
      <w:pPr>
        <w:ind w:left="0" w:right="0" w:firstLine="560"/>
        <w:spacing w:before="450" w:after="450" w:line="312" w:lineRule="auto"/>
      </w:pPr>
      <w:r>
        <w:rPr>
          <w:rFonts w:ascii="宋体" w:hAnsi="宋体" w:eastAsia="宋体" w:cs="宋体"/>
          <w:color w:val="000"/>
          <w:sz w:val="28"/>
          <w:szCs w:val="28"/>
        </w:rPr>
        <w:t xml:space="preserve">　　1、涂改内容17人。其中，涂改出生日期5人，查实属于笔误的6人，确属造假的0人。</w:t>
      </w:r>
    </w:p>
    <w:p>
      <w:pPr>
        <w:ind w:left="0" w:right="0" w:firstLine="560"/>
        <w:spacing w:before="450" w:after="450" w:line="312" w:lineRule="auto"/>
      </w:pPr>
      <w:r>
        <w:rPr>
          <w:rFonts w:ascii="宋体" w:hAnsi="宋体" w:eastAsia="宋体" w:cs="宋体"/>
          <w:color w:val="000"/>
          <w:sz w:val="28"/>
          <w:szCs w:val="28"/>
        </w:rPr>
        <w:t xml:space="preserve">　　2、虚填信息37人。</w:t>
      </w:r>
    </w:p>
    <w:p>
      <w:pPr>
        <w:ind w:left="0" w:right="0" w:firstLine="560"/>
        <w:spacing w:before="450" w:after="450" w:line="312" w:lineRule="auto"/>
      </w:pPr>
      <w:r>
        <w:rPr>
          <w:rFonts w:ascii="宋体" w:hAnsi="宋体" w:eastAsia="宋体" w:cs="宋体"/>
          <w:color w:val="000"/>
          <w:sz w:val="28"/>
          <w:szCs w:val="28"/>
        </w:rPr>
        <w:t xml:space="preserve">　　（1）虚填年龄（填大或填小）12人。填大年龄的：其中，为入团填大年龄的0人，为入党填大年龄的0人，为入伍填大年龄的8人，为入学填大年龄的0人，为招工填大年龄的3人，为转干录干填大年龄的0人。其中，填大3个月以内的0人，填大3至12个月的1人，填大1至2年的9人，填大2年以上的1人，填大最多的为3年1月。填小年龄的：其中，为入伍改小年龄的1人，为招工改小年龄的0人。其中，填小3个月以内的0人，填小3至12个月的0人，填小1至2年的1人，填小2年以上的0人，填小最多的为1年4月。</w:t>
      </w:r>
    </w:p>
    <w:p>
      <w:pPr>
        <w:ind w:left="0" w:right="0" w:firstLine="560"/>
        <w:spacing w:before="450" w:after="450" w:line="312" w:lineRule="auto"/>
      </w:pPr>
      <w:r>
        <w:rPr>
          <w:rFonts w:ascii="宋体" w:hAnsi="宋体" w:eastAsia="宋体" w:cs="宋体"/>
          <w:color w:val="000"/>
          <w:sz w:val="28"/>
          <w:szCs w:val="28"/>
        </w:rPr>
        <w:t xml:space="preserve">　　（2）虚填学历学位25人。其中，不符合报考资格条件，通过虚填学历学位报考并取得上一级学历学位的23人。</w:t>
      </w:r>
    </w:p>
    <w:p>
      <w:pPr>
        <w:ind w:left="0" w:right="0" w:firstLine="560"/>
        <w:spacing w:before="450" w:after="450" w:line="312" w:lineRule="auto"/>
      </w:pPr>
      <w:r>
        <w:rPr>
          <w:rFonts w:ascii="宋体" w:hAnsi="宋体" w:eastAsia="宋体" w:cs="宋体"/>
          <w:color w:val="000"/>
          <w:sz w:val="28"/>
          <w:szCs w:val="28"/>
        </w:rPr>
        <w:t xml:space="preserve">　　3、伪造材料0人。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集团在专项审核工作中，加强组织领导，坚持高标准、严要求，严格把握审核重点和信息认定，确保准确无误，圆满完成了审核任务。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　　1、领导重视，精心组织。为搞好干部人事档案专项审核工作，集团党委对干部人事档案专项审核工作进行了研究，集团党委书记、董事长2次听取专项审核工作情况汇报。成立了干部人事档案专项审核工作领导小组，集团党委书记、董事长为组长，集团分管领导为副组长，集团组织人事科、各单位分管负责人为成员，定期对专项审核情况进行研究。集团结合实际，制定了干部人事档案专项审核工作方案，做到组织到位，人员到位，分工明确，责任到人。为保质保量完成工作任务，集团从下属单位抽调政治素质高、组织纪律性强、爱岗敬业的12名同志参加专项审核工作，认真组织审核人员参加市档案管理中心的培训，准确把握相关政策规定。认真落实专项审核工作责任制，审核人员全部签订《保密责任书》，对审核工作情况和数据严格保密，未经批准严禁对外公布。</w:t>
      </w:r>
    </w:p>
    <w:p>
      <w:pPr>
        <w:ind w:left="0" w:right="0" w:firstLine="560"/>
        <w:spacing w:before="450" w:after="450" w:line="312" w:lineRule="auto"/>
      </w:pPr>
      <w:r>
        <w:rPr>
          <w:rFonts w:ascii="宋体" w:hAnsi="宋体" w:eastAsia="宋体" w:cs="宋体"/>
          <w:color w:val="000"/>
          <w:sz w:val="28"/>
          <w:szCs w:val="28"/>
        </w:rPr>
        <w:t xml:space="preserve">　　2、明确要求，把握重点。在专项审核工作中，以专项审核《操作手册》、《全市干部人事档案专项审核工作实施方案》等为依据，采取两人“背靠背”独立审核方式进行初审，逐卷逐页查问题，对干部人事档案进行全面审核，初审完成后集中进行复审。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集团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　　3、认真研究，从严把握。一是研究处理意见。集中审核结束后，对审核中发现的问题，集团专项审核工作领导小组多次请示市委组织部和市档案管理中心，进行了集体研究，严格按照处理办法，提出了处理意见。材料不齐全不规范的，按规定进行补充或说明；干部重要信息记载不一致的，严格按照相关政策规定进行认定。二是从严认定信息。集团专项审核工作领导小组集体研究2次，共认定54人档案问题。根据认定结果，规范填写，形成了每名干部的《干部任免审批表（档案审核专用）》，存在涂改问题的，形成了《干部人事档案专项审核认定表》，由所在单位党组织进行反馈，与干部本人见面，进行签字确认。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在下一步工作中，集团将进一步提高干部人事档案管理规范化水平，让档案在干部人事工作中发挥基础性作用。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　　1、严格档案日常管理。严格按照中组部《关于进一步从严管理干部档案的通知》和省委组织部《关于严格干部档案日常管理的通知》要求，严把档案管理关键环节，对新纳入管理范围的干部档案进行审核，对拟存档的档案材料进行认真鉴别，确保材料真实性。严格遵守干部档案管理中心的相关规定，在查阅干部档案时，由集团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　　2、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　　干部人事档案专项审核工作总结</w:t>
      </w:r>
    </w:p>
    <w:p>
      <w:pPr>
        <w:ind w:left="0" w:right="0" w:firstLine="560"/>
        <w:spacing w:before="450" w:after="450" w:line="312" w:lineRule="auto"/>
      </w:pPr>
      <w:r>
        <w:rPr>
          <w:rFonts w:ascii="宋体" w:hAnsi="宋体" w:eastAsia="宋体" w:cs="宋体"/>
          <w:color w:val="000"/>
          <w:sz w:val="28"/>
          <w:szCs w:val="28"/>
        </w:rPr>
        <w:t xml:space="preserve">　　干部人事档案审核整理工作总结根据省、市委组织部关于干部人事档案审核整理工作的安排部署，在市委组织部相关科室和县委组织部领导的精心指导下，强化措施，扎实工作，现将有关情况汇报如下。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基本情况县委组织部保管的主要是科级干部、党群系统公务员和参公人员，以及部分政府部门公务员、参公人员和卫生系统部分干部的档案。组织部档案室共有干部人事档案1513人，其中，县级干部3人，正科级干部249人，副科级干部512人，一般干部749人。</w:t>
      </w:r>
    </w:p>
    <w:p>
      <w:pPr>
        <w:ind w:left="0" w:right="0" w:firstLine="560"/>
        <w:spacing w:before="450" w:after="450" w:line="312" w:lineRule="auto"/>
      </w:pPr>
      <w:r>
        <w:rPr>
          <w:rFonts w:ascii="宋体" w:hAnsi="宋体" w:eastAsia="宋体" w:cs="宋体"/>
          <w:color w:val="000"/>
          <w:sz w:val="28"/>
          <w:szCs w:val="28"/>
        </w:rPr>
        <w:t xml:space="preserve">　　二、做法和特点组织部领导高度重视，大力支持，协调解决干部档案室2间，实现了库房面积达标和“三室”分开的要求，配备了防盗门窗、灭火器、温湿度表、空调等，为圆满完成干部档案审核整理工作奠定了坚实的基础。</w:t>
      </w:r>
    </w:p>
    <w:p>
      <w:pPr>
        <w:ind w:left="0" w:right="0" w:firstLine="560"/>
        <w:spacing w:before="450" w:after="450" w:line="312" w:lineRule="auto"/>
      </w:pPr>
      <w:r>
        <w:rPr>
          <w:rFonts w:ascii="宋体" w:hAnsi="宋体" w:eastAsia="宋体" w:cs="宋体"/>
          <w:color w:val="000"/>
          <w:sz w:val="28"/>
          <w:szCs w:val="28"/>
        </w:rPr>
        <w:t xml:space="preserve">　　在干部人事档案审核整理过程中，我们本着对组织负责、对个人负责的原则，严格按照各个工作阶段的具体要求，认真检查、核对、装订每一本档案，自始至终做到精益求精、慎之又慎。在“三个时间”和干部身份认定上突出一个“准”字，对收集上来的归档材料都要严格审查、核对，经过审查凡有疑点的全部退回，并深入审核对象的相关单位实地调查核实。截至目前为止，审核登记档案1513卷，无问题的780卷，需要调查核实的干部人数300人，已经核实完毕的干部人数433人。应上会认定的档案卷数1513卷，已上会认定780卷，形成认定表的70份。</w:t>
      </w:r>
    </w:p>
    <w:p>
      <w:pPr>
        <w:ind w:left="0" w:right="0" w:firstLine="560"/>
        <w:spacing w:before="450" w:after="450" w:line="312" w:lineRule="auto"/>
      </w:pPr>
      <w:r>
        <w:rPr>
          <w:rFonts w:ascii="宋体" w:hAnsi="宋体" w:eastAsia="宋体" w:cs="宋体"/>
          <w:color w:val="000"/>
          <w:sz w:val="28"/>
          <w:szCs w:val="28"/>
        </w:rPr>
        <w:t xml:space="preserve">　　在档案装订的同时，我们将所有的档案资料，包括目录、“三个时间”、干部身份认定表以及一些原始材料都录入了档案室电脑中的人事档案管理软件中，并且连接配备了32寸显示器。比如需要查找某人的档案资料，通过计算机查询其编号或姓名就可以直接快速的将个人信息清楚的显示出来，真正做到了一目了然和快捷迅速。</w:t>
      </w:r>
    </w:p>
    <w:p>
      <w:pPr>
        <w:ind w:left="0" w:right="0" w:firstLine="560"/>
        <w:spacing w:before="450" w:after="450" w:line="312" w:lineRule="auto"/>
      </w:pPr>
      <w:r>
        <w:rPr>
          <w:rFonts w:ascii="宋体" w:hAnsi="宋体" w:eastAsia="宋体" w:cs="宋体"/>
          <w:color w:val="000"/>
          <w:sz w:val="28"/>
          <w:szCs w:val="28"/>
        </w:rPr>
        <w:t xml:space="preserve">　　三、存在问题和今后打算尽管我们在干部人事档案审核整理方面做了不少工作，取得了一些成效，但仍然存在一些问题。一是档案资料还存在不齐全问题。尽管我们在干部档案资料收集方面花费了大量心血，付出了艰苦努力，但是由于时间久远，一些不准确的材料又不能入档，致使部分干部档案中资料仍不完整。二是部分单位、个人对干部人事档案工作仍不够重视。</w:t>
      </w:r>
    </w:p>
    <w:p>
      <w:pPr>
        <w:ind w:left="0" w:right="0" w:firstLine="560"/>
        <w:spacing w:before="450" w:after="450" w:line="312" w:lineRule="auto"/>
      </w:pPr>
      <w:r>
        <w:rPr>
          <w:rFonts w:ascii="宋体" w:hAnsi="宋体" w:eastAsia="宋体" w:cs="宋体"/>
          <w:color w:val="000"/>
          <w:sz w:val="28"/>
          <w:szCs w:val="28"/>
        </w:rPr>
        <w:t xml:space="preserve">　　在今后的工作中我们将积极致力于建立干部人事档案工作长效机制，完善干部人事档案材料收集，强化人事档案日常动态管理，加快信息化进程，使干部人事档案管理工作再上新水平，再登新台阶。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2024-11-10T22:54:35+08:00</dcterms:created>
  <dcterms:modified xsi:type="dcterms:W3CDTF">2024-11-10T22:54:35+08:00</dcterms:modified>
</cp:coreProperties>
</file>

<file path=docProps/custom.xml><?xml version="1.0" encoding="utf-8"?>
<Properties xmlns="http://schemas.openxmlformats.org/officeDocument/2006/custom-properties" xmlns:vt="http://schemas.openxmlformats.org/officeDocument/2006/docPropsVTypes"/>
</file>