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教师校长年终考核总结范文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师校长年终考核总结范文五篇工作总结是做好各项工作的重要环节。通过它，可以全面地，系统地了解以往的工作情况，可以正确认识以往工作中的优缺点;可以明确下一步工作的方向，少走弯路，少犯错误，提高工作效益。 那校长工作总结怎么写呢?,下面是小编整...</w:t>
      </w:r>
    </w:p>
    <w:p>
      <w:pPr>
        <w:ind w:left="0" w:right="0" w:firstLine="560"/>
        <w:spacing w:before="450" w:after="450" w:line="312" w:lineRule="auto"/>
      </w:pPr>
      <w:r>
        <w:rPr>
          <w:rFonts w:ascii="宋体" w:hAnsi="宋体" w:eastAsia="宋体" w:cs="宋体"/>
          <w:color w:val="000"/>
          <w:sz w:val="28"/>
          <w:szCs w:val="28"/>
        </w:rPr>
        <w:t xml:space="preserve">教师校长年终考核总结范文五篇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积极贯彻落实科学发展观，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积极实践科学发展观，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⑴、积极探讨有效的课堂教学模式：(一)兴趣先导，激活课堂;(二)分层推进，共同进步;(三)特色教育，全面提高。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时光荏苒，转眼间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_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x月x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人大五次会议精神等。我们严格按照胡锦涛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譬如招生工作。去年创办_x，我作为学校的一分子，从开始的申请办学，到后来的派发宣传单、粘贴宣传广告，再到上门走访，最后终于为我校贡献了大量生源。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_中学、小桥中学等校装订招生简章的宣传牌;另外，我正起草好《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刚刚过去的20_年度，学校充分发挥基层党组织的先锋模范作用，紧紧依靠全体教职员工，高举邓小平理论的伟大旗帜，深入实践“三个代表”，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中央保持高度一致。讲学习、讲政治、讲正气，坚持“三个代表”，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示范高中的目标迈进。学校教科研的各项管理制度、激励措施，技术操作标准等进一步完善，加强了科研管理和运作的规范化，调动了教师的科研热情和积极性，组织了各科教学观摩研讨会，、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学校对全体教师进行了两轮计算机基础知识和CAI课件制作培训，现代教育技术和理念已深入人心。进一步加强德育工作和校风建设。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学校获得“市级文明单位”就是校风建设的一大成就。</w:t>
      </w:r>
    </w:p>
    <w:p>
      <w:pPr>
        <w:ind w:left="0" w:right="0" w:firstLine="560"/>
        <w:spacing w:before="450" w:after="450" w:line="312" w:lineRule="auto"/>
      </w:pPr>
      <w:r>
        <w:rPr>
          <w:rFonts w:ascii="宋体" w:hAnsi="宋体" w:eastAsia="宋体" w:cs="宋体"/>
          <w:color w:val="000"/>
          <w:sz w:val="28"/>
          <w:szCs w:val="28"/>
        </w:rPr>
        <w:t xml:space="preserve">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_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_省百万职工创新工程先进集体”、“全国百所青少年法律学校”、“_省现代技术教育先进单位”、“_市文明单位”、“_市先进基层党组织”、“_市校务公开先进单位”、“_市德育工作先进单位”、“_市卫生先进单位”、“_市语言文字工作先进单位”等称号，如今的学校，校园环境优美、秩序井然，校风正、教风好、学风浓，各项工作都上了新的台阶，正在向示范高中的目标一步步迈进。</w:t>
      </w:r>
    </w:p>
    <w:p>
      <w:pPr>
        <w:ind w:left="0" w:right="0" w:firstLine="560"/>
        <w:spacing w:before="450" w:after="450" w:line="312" w:lineRule="auto"/>
      </w:pPr>
      <w:r>
        <w:rPr>
          <w:rFonts w:ascii="宋体" w:hAnsi="宋体" w:eastAsia="宋体" w:cs="宋体"/>
          <w:color w:val="000"/>
          <w:sz w:val="28"/>
          <w:szCs w:val="28"/>
        </w:rPr>
        <w:t xml:space="preserve">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自觉执行严禁公款大吃大喝、严禁收受礼金和有价证券等规定;坚持党内民主集中制和民主生活会制度;严格执行领导干部重大事项报告制度;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示范高中”这一宏伟目标，下定决心，坚定必胜的信念，狠抓内涵发展，加强基本建设，优化外部环境，扎扎实实开展各项工作，向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入职以来，我在市教育局的指导下，在全体老师们的配合下，扎实地展开工作，完成了上级布置的任务，现将一年来的情况述职以下：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_年明德项目学校后，及时做好了施工前的一切预备工作。正当开工时，由于仪邦物流公司落户杨家桥，区政府要求学校整体搬迁，导致明德工程搁浅。学校又成功请示省教育厅将该项目延期为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文明行为习惯的养成上，重视文明行为的反复练习，通过严格的练习和管理，引导学生养成良好的行为习惯。例如：少先大队每周都要将对学生的各项管理进行量化，评选出文明班级，这样日日比、周周评，使整个校园显现出“比学赶帮”的景象，学生的文明行为习惯逐渐构成。以班级管理为主阵地，班主任是班级管理的主要负责人，是班级的灵魂人物。我校班主任实行跟班制度，与学生打成一片，随时随刻把握学生情况，做到个个心中有数，学生管理上做到“人人管我，我管人人”，早有晨会，晚有夕会，表扬好的行为，批评差的现象，增进学生文明行为习惯的养成。以实践活动为重要载体，本学期我校展开了“学雷锋，做好事”活动、“放鹞子”活动、“感恩教育”活动，通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通过把“双培双带”先锋工程、无职党员设岗定责、活动党员“双向带动”、为民服务全程代理、党员和党组织“双向承诺”等农村基层组织建设“五大载体”进行有效整合，以三级联创为总抓手，搭建“创先争优”活动平台，结合农村工作实际，积极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进步班子整体素质和能力等措施来落实“领导班子好”。要通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构成好的工作机制。通过抓经济促发展，积极推动新农村建设，认真落实各项民生工程，努力构建___稳定的社会环境来落实“工作业绩好”。通过镇情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_X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p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