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质量管理协会上半年工作总结</w:t>
      </w:r>
      <w:bookmarkEnd w:id="1"/>
    </w:p>
    <w:p>
      <w:pPr>
        <w:jc w:val="center"/>
        <w:spacing w:before="0" w:after="450"/>
      </w:pPr>
      <w:r>
        <w:rPr>
          <w:rFonts w:ascii="Arial" w:hAnsi="Arial" w:eastAsia="Arial" w:cs="Arial"/>
          <w:color w:val="999999"/>
          <w:sz w:val="20"/>
          <w:szCs w:val="20"/>
        </w:rPr>
        <w:t xml:space="preserve">来源：网络  作者：七色彩虹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一、召开三届八次常务理事会今年五月上旬省南协召开了三届八次常务理事会，会议传达了中国质协第七届理事会暨会员代表大会精神，通报了第七届中质协领导班子和中国质协章程修改及更名情况。会议全面总结了省质协XX年工作，确定了XX年工作要点。因机构改革...</w:t>
      </w:r>
    </w:p>
    <w:p>
      <w:pPr>
        <w:ind w:left="0" w:right="0" w:firstLine="560"/>
        <w:spacing w:before="450" w:after="450" w:line="312" w:lineRule="auto"/>
      </w:pPr>
      <w:r>
        <w:rPr>
          <w:rFonts w:ascii="宋体" w:hAnsi="宋体" w:eastAsia="宋体" w:cs="宋体"/>
          <w:color w:val="000"/>
          <w:sz w:val="28"/>
          <w:szCs w:val="28"/>
        </w:rPr>
        <w:t xml:space="preserve">一、召开三届八次常务理事会</w:t>
      </w:r>
    </w:p>
    <w:p>
      <w:pPr>
        <w:ind w:left="0" w:right="0" w:firstLine="560"/>
        <w:spacing w:before="450" w:after="450" w:line="312" w:lineRule="auto"/>
      </w:pPr>
      <w:r>
        <w:rPr>
          <w:rFonts w:ascii="宋体" w:hAnsi="宋体" w:eastAsia="宋体" w:cs="宋体"/>
          <w:color w:val="000"/>
          <w:sz w:val="28"/>
          <w:szCs w:val="28"/>
        </w:rPr>
        <w:t xml:space="preserve">今年五月上旬省南协召开了三届八次常务理事会，会议传达了中国质协第七届理事会暨会员代表大会精神，通报了第七届中质协领导班子和中国质协章程修改及更名情况。会议全面总结了省质协XX年工作，确定了XX年工作要点。因机构改革，由原常务理事单位推荐提名，对常务理事作了部分调整，并对副理事长的调整在会上作了说明，获得会议的一致通过。</w:t>
      </w:r>
    </w:p>
    <w:p>
      <w:pPr>
        <w:ind w:left="0" w:right="0" w:firstLine="560"/>
        <w:spacing w:before="450" w:after="450" w:line="312" w:lineRule="auto"/>
      </w:pPr>
      <w:r>
        <w:rPr>
          <w:rFonts w:ascii="宋体" w:hAnsi="宋体" w:eastAsia="宋体" w:cs="宋体"/>
          <w:color w:val="000"/>
          <w:sz w:val="28"/>
          <w:szCs w:val="28"/>
        </w:rPr>
        <w:t xml:space="preserve">二、开展优质服务月活动</w:t>
      </w:r>
    </w:p>
    <w:p>
      <w:pPr>
        <w:ind w:left="0" w:right="0" w:firstLine="560"/>
        <w:spacing w:before="450" w:after="450" w:line="312" w:lineRule="auto"/>
      </w:pPr>
      <w:r>
        <w:rPr>
          <w:rFonts w:ascii="宋体" w:hAnsi="宋体" w:eastAsia="宋体" w:cs="宋体"/>
          <w:color w:val="000"/>
          <w:sz w:val="28"/>
          <w:szCs w:val="28"/>
        </w:rPr>
        <w:t xml:space="preserve">省质协用户委员会根据全国用户委员会的统一部署，在全省组织开展了“优质服务月”活动。全省各市地、各行业的广大工商企业紧紧围绕“用户满意——新世纪的质量呼唤”的主题，结合本地区、本部门、本企业的特点，以及广大用户消费者关注的市场热点，有组织、有计划地开展了多种形式的宣传、咨询、维修服务活动。省质协参与了由工商局、质量技术监督局、省消协、省纺织局、省药品监督管理等单位共同组织的安徽省纪念3.15大型现场纪念活动，并在有关报纸刊登了省质协的投诉举报电话。</w:t>
      </w:r>
    </w:p>
    <w:p>
      <w:pPr>
        <w:ind w:left="0" w:right="0" w:firstLine="560"/>
        <w:spacing w:before="450" w:after="450" w:line="312" w:lineRule="auto"/>
      </w:pPr>
      <w:r>
        <w:rPr>
          <w:rFonts w:ascii="宋体" w:hAnsi="宋体" w:eastAsia="宋体" w:cs="宋体"/>
          <w:color w:val="000"/>
          <w:sz w:val="28"/>
          <w:szCs w:val="28"/>
        </w:rPr>
        <w:t xml:space="preserve">三、做好优秀qc小组推荐工作</w:t>
      </w:r>
    </w:p>
    <w:p>
      <w:pPr>
        <w:ind w:left="0" w:right="0" w:firstLine="560"/>
        <w:spacing w:before="450" w:after="450" w:line="312" w:lineRule="auto"/>
      </w:pPr>
      <w:r>
        <w:rPr>
          <w:rFonts w:ascii="宋体" w:hAnsi="宋体" w:eastAsia="宋体" w:cs="宋体"/>
          <w:color w:val="000"/>
          <w:sz w:val="28"/>
          <w:szCs w:val="28"/>
        </w:rPr>
        <w:t xml:space="preserve">省经贸委、省质协、省总工会、团省委、省科协今年继续组织了XX年度安徽省优秀质量管理小组、质量信得过班组、质量管理小组活动优秀企业和优秀推进者的推荐、表彰工作。今年质量管理小组活动的主题是：qc小组——创新、发展、开发人的潜能。全省广大企业通过层层召开成果发布会和经验交流会进行选拔，6月底完成了申报工作。全省申报数达150余个qc小组成果。目前正在组织国家级qc小组诊断师进行评审。</w:t>
      </w:r>
    </w:p>
    <w:p>
      <w:pPr>
        <w:ind w:left="0" w:right="0" w:firstLine="560"/>
        <w:spacing w:before="450" w:after="450" w:line="312" w:lineRule="auto"/>
      </w:pPr>
      <w:r>
        <w:rPr>
          <w:rFonts w:ascii="宋体" w:hAnsi="宋体" w:eastAsia="宋体" w:cs="宋体"/>
          <w:color w:val="000"/>
          <w:sz w:val="28"/>
          <w:szCs w:val="28"/>
        </w:rPr>
        <w:t xml:space="preserve">四、组织省质量管理奖的申报及评审工作</w:t>
      </w:r>
    </w:p>
    <w:p>
      <w:pPr>
        <w:ind w:left="0" w:right="0" w:firstLine="560"/>
        <w:spacing w:before="450" w:after="450" w:line="312" w:lineRule="auto"/>
      </w:pPr>
      <w:r>
        <w:rPr>
          <w:rFonts w:ascii="宋体" w:hAnsi="宋体" w:eastAsia="宋体" w:cs="宋体"/>
          <w:color w:val="000"/>
          <w:sz w:val="28"/>
          <w:szCs w:val="28"/>
        </w:rPr>
        <w:t xml:space="preserve">为引导和激励企业采用先进、科学的质量管理模式，加强企业质量管理，提高企业综合竞争力，今年继续开展省质量管理奖的申报及评审工作。到6月底，各市经贸委、各行业从90余个自愿申报的企业中严格把关，按标准要求，经过市、行业共同推荐申报的企业有54家（含复评），涉及到14个行业13个市。目前正在组织评审员进行资料审查，并在全国范围内开展用户评价。</w:t>
      </w:r>
    </w:p>
    <w:p>
      <w:pPr>
        <w:ind w:left="0" w:right="0" w:firstLine="560"/>
        <w:spacing w:before="450" w:after="450" w:line="312" w:lineRule="auto"/>
      </w:pPr>
      <w:r>
        <w:rPr>
          <w:rFonts w:ascii="宋体" w:hAnsi="宋体" w:eastAsia="宋体" w:cs="宋体"/>
          <w:color w:val="000"/>
          <w:sz w:val="28"/>
          <w:szCs w:val="28"/>
        </w:rPr>
        <w:t xml:space="preserve">五、开展“一满意活动”推荐工作。根据全国用户委员会的要求，省质协用户委员会严格按照推荐条件，通过开展用户评价，向全国用户委员会推荐了安徽全柴动力、合肥江淮汽车、安徽合肥锚具厂、安徽天大集团生产的产品为“全国用户满意产品”、中铁四局的宿州国家粮库为“全国用户满意工程”，皖南电机、星马汽车的售后服务为“全国用户满意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2024-09-20T21:35:45+08:00</dcterms:created>
  <dcterms:modified xsi:type="dcterms:W3CDTF">2024-09-20T21:35:45+08:00</dcterms:modified>
</cp:coreProperties>
</file>

<file path=docProps/custom.xml><?xml version="1.0" encoding="utf-8"?>
<Properties xmlns="http://schemas.openxmlformats.org/officeDocument/2006/custom-properties" xmlns:vt="http://schemas.openxmlformats.org/officeDocument/2006/docPropsVTypes"/>
</file>