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2024年商场保安年终总结个人总结三篇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商场保安通常需要检查各商户的消防及治安情况，对商户的违规违法行为进行劝阻、纠正、制止;做好商场内防火防盗工作;维护停车场秩序。本站今天为大家精心准备了2024年商场保安年终总结个人总结三篇，希望对大家有所帮助!　　2024年商场保安年终总结...</w:t>
      </w:r>
    </w:p>
    <w:p>
      <w:pPr>
        <w:ind w:left="0" w:right="0" w:firstLine="560"/>
        <w:spacing w:before="450" w:after="450" w:line="312" w:lineRule="auto"/>
      </w:pPr>
      <w:r>
        <w:rPr>
          <w:rFonts w:ascii="宋体" w:hAnsi="宋体" w:eastAsia="宋体" w:cs="宋体"/>
          <w:color w:val="000"/>
          <w:sz w:val="28"/>
          <w:szCs w:val="28"/>
        </w:rPr>
        <w:t xml:space="preserve">商场保安通常需要检查各商户的消防及治安情况，对商户的违规违法行为进行劝阻、纠正、制止;做好商场内防火防盗工作;维护停车场秩序。本站今天为大家精心准备了2024年商场保安年终总结个人总结三篇，希望对大家有所帮助![_TAG_h2]　　2024年商场保安年终总结个人总结一篇</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&gt;　一、安全保卫工作</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&gt;　　三、员工素质方面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&gt;　　四、检票和指挥车辆工作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　　2024年商场保安年终总结个人总结二篇</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　　2024年商场保安年终总结个人总结三篇</w:t>
      </w:r>
    </w:p>
    <w:p>
      <w:pPr>
        <w:ind w:left="0" w:right="0" w:firstLine="560"/>
        <w:spacing w:before="450" w:after="450" w:line="312" w:lineRule="auto"/>
      </w:pPr>
      <w:r>
        <w:rPr>
          <w:rFonts w:ascii="宋体" w:hAnsi="宋体" w:eastAsia="宋体" w:cs="宋体"/>
          <w:color w:val="000"/>
          <w:sz w:val="28"/>
          <w:szCs w:val="28"/>
        </w:rPr>
        <w:t xml:space="preserve">　　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2024-09-20T20:27:36+08:00</dcterms:created>
  <dcterms:modified xsi:type="dcterms:W3CDTF">2024-09-20T20:27:36+08:00</dcterms:modified>
</cp:coreProperties>
</file>

<file path=docProps/custom.xml><?xml version="1.0" encoding="utf-8"?>
<Properties xmlns="http://schemas.openxmlformats.org/officeDocument/2006/custom-properties" xmlns:vt="http://schemas.openxmlformats.org/officeDocument/2006/docPropsVTypes"/>
</file>