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儿童保健室工作总结</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为进一步提高全县城乡居民对国家基本公共卫生服务项目、家庭医生签约服务和健康扶贫等惠民政策知晓率，提升群众对项目的知晓度、感受度和满意度，结合全县基本公共卫生服务项目工作实际情况和当前疫情防控形势，我县于x月11日至x月10日开展了国家基本公...</w:t>
      </w:r>
    </w:p>
    <w:p>
      <w:pPr>
        <w:ind w:left="0" w:right="0" w:firstLine="560"/>
        <w:spacing w:before="450" w:after="450" w:line="312" w:lineRule="auto"/>
      </w:pPr>
      <w:r>
        <w:rPr>
          <w:rFonts w:ascii="宋体" w:hAnsi="宋体" w:eastAsia="宋体" w:cs="宋体"/>
          <w:color w:val="000"/>
          <w:sz w:val="28"/>
          <w:szCs w:val="28"/>
        </w:rPr>
        <w:t xml:space="preserve">为进一步提高全县城乡居民对国家基本公共卫生服务项目、家庭医生签约服务和健康扶贫等惠民政策知晓率，提升群众对项目的知晓度、感受度和满意度，结合全县基本公共卫生服务项目工作实际情况和当前疫情防控形势，我县于x月11日至x月10日开展了国家基本公共卫生服务项目宣传月活动，现总结如下。</w:t>
      </w:r>
    </w:p>
    <w:p>
      <w:pPr>
        <w:ind w:left="0" w:right="0" w:firstLine="560"/>
        <w:spacing w:before="450" w:after="450" w:line="312" w:lineRule="auto"/>
      </w:pPr>
      <w:r>
        <w:rPr>
          <w:rFonts w:ascii="宋体" w:hAnsi="宋体" w:eastAsia="宋体" w:cs="宋体"/>
          <w:color w:val="000"/>
          <w:sz w:val="28"/>
          <w:szCs w:val="28"/>
        </w:rPr>
        <w:t xml:space="preserve">一、宣传对象</w:t>
      </w:r>
    </w:p>
    <w:p>
      <w:pPr>
        <w:ind w:left="0" w:right="0" w:firstLine="560"/>
        <w:spacing w:before="450" w:after="450" w:line="312" w:lineRule="auto"/>
      </w:pPr>
      <w:r>
        <w:rPr>
          <w:rFonts w:ascii="宋体" w:hAnsi="宋体" w:eastAsia="宋体" w:cs="宋体"/>
          <w:color w:val="000"/>
          <w:sz w:val="28"/>
          <w:szCs w:val="28"/>
        </w:rPr>
        <w:t xml:space="preserve">面向辖区居民，包括辖区内社区居民及辖区内机关、学校、企事业单位、服务行业的从业人员等。重点是以下三类人群：</w:t>
      </w:r>
    </w:p>
    <w:p>
      <w:pPr>
        <w:ind w:left="0" w:right="0" w:firstLine="560"/>
        <w:spacing w:before="450" w:after="450" w:line="312" w:lineRule="auto"/>
      </w:pPr>
      <w:r>
        <w:rPr>
          <w:rFonts w:ascii="宋体" w:hAnsi="宋体" w:eastAsia="宋体" w:cs="宋体"/>
          <w:color w:val="000"/>
          <w:sz w:val="28"/>
          <w:szCs w:val="28"/>
        </w:rPr>
        <w:t xml:space="preserve">（一）65岁及以上老年人、高血压、Ⅱ型糖尿病、结核病、严重精神障碍和残疾人患者及其家属。</w:t>
      </w:r>
    </w:p>
    <w:p>
      <w:pPr>
        <w:ind w:left="0" w:right="0" w:firstLine="560"/>
        <w:spacing w:before="450" w:after="450" w:line="312" w:lineRule="auto"/>
      </w:pPr>
      <w:r>
        <w:rPr>
          <w:rFonts w:ascii="宋体" w:hAnsi="宋体" w:eastAsia="宋体" w:cs="宋体"/>
          <w:color w:val="000"/>
          <w:sz w:val="28"/>
          <w:szCs w:val="28"/>
        </w:rPr>
        <w:t xml:space="preserve">（二）0-6周岁儿童及其家长，农村留守儿童家长或监护人，育龄妇女，农村建档立卡贫困人口。</w:t>
      </w:r>
    </w:p>
    <w:p>
      <w:pPr>
        <w:ind w:left="0" w:right="0" w:firstLine="560"/>
        <w:spacing w:before="450" w:after="450" w:line="312" w:lineRule="auto"/>
      </w:pPr>
      <w:r>
        <w:rPr>
          <w:rFonts w:ascii="宋体" w:hAnsi="宋体" w:eastAsia="宋体" w:cs="宋体"/>
          <w:color w:val="000"/>
          <w:sz w:val="28"/>
          <w:szCs w:val="28"/>
        </w:rPr>
        <w:t xml:space="preserve">（三）辖区各级行政机关、社区（村）居委会、企事业单位、学校、工业园区及驻村扶贫的所有人员。</w:t>
      </w:r>
    </w:p>
    <w:p>
      <w:pPr>
        <w:ind w:left="0" w:right="0" w:firstLine="560"/>
        <w:spacing w:before="450" w:after="450" w:line="312" w:lineRule="auto"/>
      </w:pPr>
      <w:r>
        <w:rPr>
          <w:rFonts w:ascii="宋体" w:hAnsi="宋体" w:eastAsia="宋体" w:cs="宋体"/>
          <w:color w:val="000"/>
          <w:sz w:val="28"/>
          <w:szCs w:val="28"/>
        </w:rPr>
        <w:t xml:space="preserve">二、宣传内容和目标</w:t>
      </w:r>
    </w:p>
    <w:p>
      <w:pPr>
        <w:ind w:left="0" w:right="0" w:firstLine="560"/>
        <w:spacing w:before="450" w:after="450" w:line="312" w:lineRule="auto"/>
      </w:pPr>
      <w:r>
        <w:rPr>
          <w:rFonts w:ascii="宋体" w:hAnsi="宋体" w:eastAsia="宋体" w:cs="宋体"/>
          <w:color w:val="000"/>
          <w:sz w:val="28"/>
          <w:szCs w:val="28"/>
        </w:rPr>
        <w:t xml:space="preserve">（一）宣传基本公共卫生服务对于提高全民整体健康水平的重要战略意义，宣传基本公共卫生服务不同分项内容针对不同人群的健康保护的作用和意义，使不同人群了解应享有基本公共卫生服务内容并得到良好的服务。</w:t>
      </w:r>
    </w:p>
    <w:p>
      <w:pPr>
        <w:ind w:left="0" w:right="0" w:firstLine="560"/>
        <w:spacing w:before="450" w:after="450" w:line="312" w:lineRule="auto"/>
      </w:pPr>
      <w:r>
        <w:rPr>
          <w:rFonts w:ascii="宋体" w:hAnsi="宋体" w:eastAsia="宋体" w:cs="宋体"/>
          <w:color w:val="000"/>
          <w:sz w:val="28"/>
          <w:szCs w:val="28"/>
        </w:rPr>
        <w:t xml:space="preserve">（二）宣传基本公共卫生服务项目免费提供的服务具体内容、提供基本公共卫生服务的机构信息（含村卫生室），使不同人群了解、熟悉与自身相关的服务内容和渠道，重点提高儿童健康管理、孕产妇健康管理、慢性病患者健康管理和老年人健康管理等项目的服务利用率。</w:t>
      </w:r>
    </w:p>
    <w:p>
      <w:pPr>
        <w:ind w:left="0" w:right="0" w:firstLine="560"/>
        <w:spacing w:before="450" w:after="450" w:line="312" w:lineRule="auto"/>
      </w:pPr>
      <w:r>
        <w:rPr>
          <w:rFonts w:ascii="宋体" w:hAnsi="宋体" w:eastAsia="宋体" w:cs="宋体"/>
          <w:color w:val="000"/>
          <w:sz w:val="28"/>
          <w:szCs w:val="28"/>
        </w:rPr>
        <w:t xml:space="preserve">（三）宣传基本公共卫生服务工作进展情况。重点宣传基本公共卫生服务为群众特别是重点人群所带来的实惠，以及实施过程中涌现的典型人物和机构，引导全社会支持和主动参与基本公共卫生服务。</w:t>
      </w:r>
    </w:p>
    <w:p>
      <w:pPr>
        <w:ind w:left="0" w:right="0" w:firstLine="560"/>
        <w:spacing w:before="450" w:after="450" w:line="312" w:lineRule="auto"/>
      </w:pPr>
      <w:r>
        <w:rPr>
          <w:rFonts w:ascii="宋体" w:hAnsi="宋体" w:eastAsia="宋体" w:cs="宋体"/>
          <w:color w:val="000"/>
          <w:sz w:val="28"/>
          <w:szCs w:val="28"/>
        </w:rPr>
        <w:t xml:space="preserve">（四）宣传家庭医生签约服务、预约服务等新型服务模式，进一步全面推广个性化签约服务包。开展日常医疗卫生常识、疾病防治知识、健康文明习惯等健康教育，为居民制定健康管理服务计划，实施个性化健康干预和指导等服务，形成家庭医生签约与签约家庭长期、稳定、连续、可及的契约服务关系。</w:t>
      </w:r>
    </w:p>
    <w:p>
      <w:pPr>
        <w:ind w:left="0" w:right="0" w:firstLine="560"/>
        <w:spacing w:before="450" w:after="450" w:line="312" w:lineRule="auto"/>
      </w:pPr>
      <w:r>
        <w:rPr>
          <w:rFonts w:ascii="宋体" w:hAnsi="宋体" w:eastAsia="宋体" w:cs="宋体"/>
          <w:color w:val="000"/>
          <w:sz w:val="28"/>
          <w:szCs w:val="28"/>
        </w:rPr>
        <w:t xml:space="preserve">（五）同步开展专家下基层、分级诊疗、城乡居民普惠性健康体检、创建群众满意的基层医疗卫生服务机构宣传工作。通过对基层医疗卫生服务机构日常工作大力宣传，使群众能够了解自己享有的服务内容，快速便捷地到服务机构接受公共卫生服务和医疗卫生服务。</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一）开展传统式宣传。各单位印制了由县卫生健康局统一设计的基本公共卫生服务项目宣传海报（文字版和图片版）。设立了咨询台、宣传横幅、宣传展板、宣传栏、板报、服务联系卡等。印制了以免费政策和服务内容为主的项目宣传折页或健康知识手册5种以上，扩大居民对项目内容认知度；各基层医疗卫生服务机构还深入辖区各级机关、企事业单位、社区（村）居委会、学校等开展宣传活动；组织在基层医疗卫生服务机构的楼梯、计免接种室、儿童体检室和妇幼保健室张贴了标语、制作了LED显示联播屏和宣传栏进行宣传。</w:t>
      </w:r>
    </w:p>
    <w:p>
      <w:pPr>
        <w:ind w:left="0" w:right="0" w:firstLine="560"/>
        <w:spacing w:before="450" w:after="450" w:line="312" w:lineRule="auto"/>
      </w:pPr>
      <w:r>
        <w:rPr>
          <w:rFonts w:ascii="宋体" w:hAnsi="宋体" w:eastAsia="宋体" w:cs="宋体"/>
          <w:color w:val="000"/>
          <w:sz w:val="28"/>
          <w:szCs w:val="28"/>
        </w:rPr>
        <w:t xml:space="preserve">（二）开展服务式宣传。各基层医疗卫生服务机构借助了多种载体和途径，将基本公共卫生服务和项目宣传相结合，在服务中针对服务对象开展了针对性宣传。各基层医疗卫生服务机构发挥签约家庭医生作为居民基本医疗及基本公共卫生服务的提供者与重点人群接触密切的优势，在就诊、入户提供服务时对基本公共卫生服务项目进行了宣传，让居民知道其享受的国家基本公共</w:t>
      </w:r>
    </w:p>
    <w:p>
      <w:pPr>
        <w:ind w:left="0" w:right="0" w:firstLine="560"/>
        <w:spacing w:before="450" w:after="450" w:line="312" w:lineRule="auto"/>
      </w:pPr>
      <w:r>
        <w:rPr>
          <w:rFonts w:ascii="宋体" w:hAnsi="宋体" w:eastAsia="宋体" w:cs="宋体"/>
          <w:color w:val="000"/>
          <w:sz w:val="28"/>
          <w:szCs w:val="28"/>
        </w:rPr>
        <w:t xml:space="preserve">卫生服务项目免费政策，并对各项基本公共卫生服务项目有进一步的了解。</w:t>
      </w:r>
    </w:p>
    <w:p>
      <w:pPr>
        <w:ind w:left="0" w:right="0" w:firstLine="560"/>
        <w:spacing w:before="450" w:after="450" w:line="312" w:lineRule="auto"/>
      </w:pPr>
      <w:r>
        <w:rPr>
          <w:rFonts w:ascii="宋体" w:hAnsi="宋体" w:eastAsia="宋体" w:cs="宋体"/>
          <w:color w:val="000"/>
          <w:sz w:val="28"/>
          <w:szCs w:val="28"/>
        </w:rPr>
        <w:t xml:space="preserve">（三）开展新媒体宣传。我局与长白县电视台签订了公益广告播放合同，在国家基本公共卫生宣传月期间循环播放国家基本公共卫生服务项目、家庭医生签约服务以及健康扶贫三类公益广告宣传片，并通过局卫生公众号发布相关宣传文章，各基层医疗机构也通过微信公众号、微信（朋友圈）等多种媒体形式进行了多角度、全方位的宣传，为了能让更多居民了解国家基本公共卫生服务项目。</w:t>
      </w:r>
    </w:p>
    <w:p>
      <w:pPr>
        <w:ind w:left="0" w:right="0" w:firstLine="560"/>
        <w:spacing w:before="450" w:after="450" w:line="312" w:lineRule="auto"/>
      </w:pPr>
      <w:r>
        <w:rPr>
          <w:rFonts w:ascii="宋体" w:hAnsi="宋体" w:eastAsia="宋体" w:cs="宋体"/>
          <w:color w:val="000"/>
          <w:sz w:val="28"/>
          <w:szCs w:val="28"/>
        </w:rPr>
        <w:t xml:space="preserve">（四）开展典型性宣传。各基层医疗卫生服务机构加强了对基本公共卫生服务项目和家庭医生签约服务先进典型的宣传，尤其是在疫情防控工作中表现突出的家医团队，重点宣传项目先进集体、先进责任医生团队、先进个人、有创新有成效的项目，让人民群众通过基本公共卫生服务项目先进典型宣传取得更大程度的获得感和认可度。</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一是转变了服务模式，家庭医生以人为中心、以家庭为单位、以整体健康保障为方向，实现了医疗卫生服务由单向的、被动的“服务提供者”向双向的、主动的“提供服务者”转变。</w:t>
      </w:r>
    </w:p>
    <w:p>
      <w:pPr>
        <w:ind w:left="0" w:right="0" w:firstLine="560"/>
        <w:spacing w:before="450" w:after="450" w:line="312" w:lineRule="auto"/>
      </w:pPr>
      <w:r>
        <w:rPr>
          <w:rFonts w:ascii="宋体" w:hAnsi="宋体" w:eastAsia="宋体" w:cs="宋体"/>
          <w:color w:val="000"/>
          <w:sz w:val="28"/>
          <w:szCs w:val="28"/>
        </w:rPr>
        <w:t xml:space="preserve">二是增强了群众知晓率、参与率和满意度；本次宣传，我县共悬挂宣传条幅33条、发放宣传册3636册、设立宣传展板54块、其他宣传材料3790份（其中包括印有公共卫生、健康扶贫及家庭医生签约字样的宣传袋、毛巾、雨伞、围裙等。），参加宣传活动的居民共计2161人、咨询1027人，通过公卫宣传月的各项宣传活动，使我县城乡居民更加了解家庭医生的用途和公共卫生服务项目的好处，切实提高了广大群众对基本公共卫生服务的知晓率、参与率和满意度。</w:t>
      </w:r>
    </w:p>
    <w:p>
      <w:pPr>
        <w:ind w:left="0" w:right="0" w:firstLine="560"/>
        <w:spacing w:before="450" w:after="450" w:line="312" w:lineRule="auto"/>
      </w:pPr>
      <w:r>
        <w:rPr>
          <w:rFonts w:ascii="宋体" w:hAnsi="宋体" w:eastAsia="宋体" w:cs="宋体"/>
          <w:color w:val="000"/>
          <w:sz w:val="28"/>
          <w:szCs w:val="28"/>
        </w:rPr>
        <w:t xml:space="preserve">三是推进了分级诊疗，通过签约家庭医生，让群众可以更快、更精确的联系到上级医院的专科医生，让群众看病更加方便了。</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我县各科室、各单位高度重视本次公卫宣传月活动，并认真进行策划，分解宣传任务，与项目任务结合起来，有力地促进各项任务指标落实。各项宣传活动也都结合自身实际，扎实开展，注重宣传的广度和效果，切实提高了广大群众对基本公共卫生服务的知晓率和参与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2024-09-20T22:31:26+08:00</dcterms:created>
  <dcterms:modified xsi:type="dcterms:W3CDTF">2024-09-20T22:31:26+08:00</dcterms:modified>
</cp:coreProperties>
</file>

<file path=docProps/custom.xml><?xml version="1.0" encoding="utf-8"?>
<Properties xmlns="http://schemas.openxmlformats.org/officeDocument/2006/custom-properties" xmlns:vt="http://schemas.openxmlformats.org/officeDocument/2006/docPropsVTypes"/>
</file>