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2024财务部门工作总结</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财务部门工作总结7篇财务记录可以对公司的经济活动，或某项资产的应用进行详细、具体的描述、跟踪和监督。下面是小编为大家整理的关于20_财务部门工作总结，欢迎大家来阅读。20_财务部门工作总结（精选篇1）一年来，在公司领导的正确领导和各部...</w:t>
      </w:r>
    </w:p>
    <w:p>
      <w:pPr>
        <w:ind w:left="0" w:right="0" w:firstLine="560"/>
        <w:spacing w:before="450" w:after="450" w:line="312" w:lineRule="auto"/>
      </w:pPr>
      <w:r>
        <w:rPr>
          <w:rFonts w:ascii="宋体" w:hAnsi="宋体" w:eastAsia="宋体" w:cs="宋体"/>
          <w:color w:val="000"/>
          <w:sz w:val="28"/>
          <w:szCs w:val="28"/>
        </w:rPr>
        <w:t xml:space="preserve">20_财务部门工作总结7篇</w:t>
      </w:r>
    </w:p>
    <w:p>
      <w:pPr>
        <w:ind w:left="0" w:right="0" w:firstLine="560"/>
        <w:spacing w:before="450" w:after="450" w:line="312" w:lineRule="auto"/>
      </w:pPr>
      <w:r>
        <w:rPr>
          <w:rFonts w:ascii="宋体" w:hAnsi="宋体" w:eastAsia="宋体" w:cs="宋体"/>
          <w:color w:val="000"/>
          <w:sz w:val="28"/>
          <w:szCs w:val="28"/>
        </w:rPr>
        <w:t xml:space="preserve">财务记录可以对公司的经济活动，或某项资产的应用进行详细、具体的描述、跟踪和监督。下面是小编为大家整理的关于20_财务部门工作总结，欢迎大家来阅读。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20_财务部门工作总结（精选篇2）</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20_财务部门工作总结（精选篇3）</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20_财务部门工作总结（精选篇5）</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最大能力做好。过去的我谨记在心，不想过多回顾，请领导谅解，一切向前看，在此我想对明年的工作做一个计划，是对领导做一份承诺，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最大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20_财务部门工作总结（精选篇7）</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2024-09-20T17:22:36+08:00</dcterms:created>
  <dcterms:modified xsi:type="dcterms:W3CDTF">2024-09-20T17:22:36+08:00</dcterms:modified>
</cp:coreProperties>
</file>

<file path=docProps/custom.xml><?xml version="1.0" encoding="utf-8"?>
<Properties xmlns="http://schemas.openxmlformats.org/officeDocument/2006/custom-properties" xmlns:vt="http://schemas.openxmlformats.org/officeDocument/2006/docPropsVTypes"/>
</file>