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幼儿园保健教师年度考核个人总结</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保健教师年度考核个人总结大全5篇时光飞逝，伴随着比较紧凑又略显紧张的工作节奏，一年的工作就这样接近尾声，经过过去一年的辛勤付出，我们一定积累了不少经验和教训，不如趁现在好好地总结一下过去的工作，争取来年再创佳绩！以下是小编整理的幼儿园...</w:t>
      </w:r>
    </w:p>
    <w:p>
      <w:pPr>
        <w:ind w:left="0" w:right="0" w:firstLine="560"/>
        <w:spacing w:before="450" w:after="450" w:line="312" w:lineRule="auto"/>
      </w:pPr>
      <w:r>
        <w:rPr>
          <w:rFonts w:ascii="宋体" w:hAnsi="宋体" w:eastAsia="宋体" w:cs="宋体"/>
          <w:color w:val="000"/>
          <w:sz w:val="28"/>
          <w:szCs w:val="28"/>
        </w:rPr>
        <w:t xml:space="preserve">幼儿园保健教师年度考核个人总结大全5篇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经过过去一年的辛勤付出，我们一定积累了不少经验和教训，不如趁现在好好地总结一下过去的工作，争取来年再创佳绩！以下是小编整理的幼儿园保健教师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幼儿园保健教师年度考核个人总结精选篇2</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幼儿园保健教师年度考核个人总结精选篇3</w:t>
      </w:r>
    </w:p>
    <w:p>
      <w:pPr>
        <w:ind w:left="0" w:right="0" w:firstLine="560"/>
        <w:spacing w:before="450" w:after="450" w:line="312" w:lineRule="auto"/>
      </w:pPr>
      <w:r>
        <w:rPr>
          <w:rFonts w:ascii="宋体" w:hAnsi="宋体" w:eastAsia="宋体" w:cs="宋体"/>
          <w:color w:val="000"/>
          <w:sz w:val="28"/>
          <w:szCs w:val="28"/>
        </w:rPr>
        <w:t xml:space="preserve">半年来,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积极开展除四害工作。灭鼠工作：全院统一灭鼠2次，统一投药，统一清理。同时在全院范围内补漏可能老鼠出入的洞穴及下水道口放置钢网，拆除无人居住的危房。规范管理生活垃圾及医疗垃圾。灭蟑工作：对各科室贮藏室及床头柜蟑螂出入较多的区域，进行了药物的喷杀及杀蟑诱饵的投放。使蟑螂阳性房间严格控制在2%以内。灭蚊灭蝇：清理周围环境，垃圾装袋日清理，成虫采取喷雾器药杀方法，重点区域增加消杀次数。</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按上级文件做好非洲输入性疟疾的防治工作。1-6月血检人数10例，流动人员17例，文件要求全年血检40例，流动人员25例，目前已达标。细菌性痢疾监测工作：按要求每星期上送腹泻病标本2-3次，1-6月腹泻病例采样总数为157例，文件要求上半年采样数为140例，目前的工作已达标。每天做好AFP的主动搜索工作，并做好记录，及时上报每月的报表，1-6月无AFP病例，无漏报病例。按文件要求做好手足口病常规及重症病例标本的采标。文件要求上半年常规标本采样数为30例，粪便为6例，1-6月常规标本采样总数为：32例，粪便采样数为8份。已达标。急危重手足口病病例均能采集标本。4、坚持做到每日下科室收集传染病报告卡，并检查各科门诊日志及出院登记。住院病历，发现漏报者并及时补报，同时把漏报、迟报传染病报告卡的医师名单上报质控办。20__年1月1日至6月30日共上报传染病2830例，传染病网报数为2830例，自查发现漏报8例、迟报7例，漏报率为1.4%。为此要加强临床医师对法定传染病报告及报告时限的培训，杜绝漏报、迟报。20__年1月1日至6月30日我院人口死亡信息登记管理系统直报人数为50例，无漏报病例。</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1-6月HIV筛查待查者的血清上送工作：1-6月送检24例，确认阳性患者18例。并及时把结果反馈给临床医师，按照艾滋病保密制度做好保密及网络直报追踪工作。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__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宋体" w:hAnsi="宋体" w:eastAsia="宋体" w:cs="宋体"/>
          <w:color w:val="000"/>
          <w:sz w:val="28"/>
          <w:szCs w:val="28"/>
        </w:rPr>
        <w:t xml:space="preserve">按照食源性疾病监测有关制度，认真做好监测工作，在日常接诊过程中一旦发现符合定义的异常病例/异常健康事件、食源性疾病病例，按照要求填写纸质食源性疾病监测信息表进行网络直报。截止20__年6月30日，病例信息收集上报为61例，全年任务数为120例，已达标。</w:t>
      </w:r>
    </w:p>
    <w:p>
      <w:pPr>
        <w:ind w:left="0" w:right="0" w:firstLine="560"/>
        <w:spacing w:before="450" w:after="450" w:line="312" w:lineRule="auto"/>
      </w:pPr>
      <w:r>
        <w:rPr>
          <w:rFonts w:ascii="宋体" w:hAnsi="宋体" w:eastAsia="宋体" w:cs="宋体"/>
          <w:color w:val="000"/>
          <w:sz w:val="28"/>
          <w:szCs w:val="28"/>
        </w:rPr>
        <w:t xml:space="preserve">八、基本公共卫生服务项目工作：</w:t>
      </w:r>
    </w:p>
    <w:p>
      <w:pPr>
        <w:ind w:left="0" w:right="0" w:firstLine="560"/>
        <w:spacing w:before="450" w:after="450" w:line="312" w:lineRule="auto"/>
      </w:pPr>
      <w:r>
        <w:rPr>
          <w:rFonts w:ascii="宋体" w:hAnsi="宋体" w:eastAsia="宋体" w:cs="宋体"/>
          <w:color w:val="000"/>
          <w:sz w:val="28"/>
          <w:szCs w:val="28"/>
        </w:rPr>
        <w:t xml:space="preserve">按照基本公共卫生服务项目的工作要求，每季度对各乡(镇)卫生院的慢性病管理、重性精神病管理进行工作督导。上半年总共对乡镇卫生院开展督导55人次，抽查健康档案880份，顺利完成卫计局下达的督导任务;结核病管理服药督导共下乡31个工作日，总共督导病人196人次。</w:t>
      </w:r>
    </w:p>
    <w:p>
      <w:pPr>
        <w:ind w:left="0" w:right="0" w:firstLine="560"/>
        <w:spacing w:before="450" w:after="450" w:line="312" w:lineRule="auto"/>
      </w:pPr>
      <w:r>
        <w:rPr>
          <w:rFonts w:ascii="宋体" w:hAnsi="宋体" w:eastAsia="宋体" w:cs="宋体"/>
          <w:color w:val="000"/>
          <w:sz w:val="28"/>
          <w:szCs w:val="28"/>
        </w:rPr>
        <w:t xml:space="preserve">九、妇幼工作：</w:t>
      </w:r>
    </w:p>
    <w:p>
      <w:pPr>
        <w:ind w:left="0" w:right="0" w:firstLine="560"/>
        <w:spacing w:before="450" w:after="450" w:line="312" w:lineRule="auto"/>
      </w:pPr>
      <w:r>
        <w:rPr>
          <w:rFonts w:ascii="宋体" w:hAnsi="宋体" w:eastAsia="宋体" w:cs="宋体"/>
          <w:color w:val="000"/>
          <w:sz w:val="28"/>
          <w:szCs w:val="28"/>
        </w:rPr>
        <w:t xml:space="preserve">1、按规定认真做好《出生医学证明》的发放、证件的管理工作，20__年1月1日至6月30日《出生医学证明》873张(人份)，废证4张，废证率为0.45%.做好各种报表、数据库上报工作。</w:t>
      </w:r>
    </w:p>
    <w:p>
      <w:pPr>
        <w:ind w:left="0" w:right="0" w:firstLine="560"/>
        <w:spacing w:before="450" w:after="450" w:line="312" w:lineRule="auto"/>
      </w:pPr>
      <w:r>
        <w:rPr>
          <w:rFonts w:ascii="宋体" w:hAnsi="宋体" w:eastAsia="宋体" w:cs="宋体"/>
          <w:color w:val="000"/>
          <w:sz w:val="28"/>
          <w:szCs w:val="28"/>
        </w:rPr>
        <w:t xml:space="preserve">2、降消及妇幼报表工作。</w:t>
      </w:r>
    </w:p>
    <w:p>
      <w:pPr>
        <w:ind w:left="0" w:right="0" w:firstLine="560"/>
        <w:spacing w:before="450" w:after="450" w:line="312" w:lineRule="auto"/>
      </w:pPr>
      <w:r>
        <w:rPr>
          <w:rFonts w:ascii="宋体" w:hAnsi="宋体" w:eastAsia="宋体" w:cs="宋体"/>
          <w:color w:val="000"/>
          <w:sz w:val="28"/>
          <w:szCs w:val="28"/>
        </w:rPr>
        <w:t xml:space="preserve">十、疾病证明章的管理</w:t>
      </w:r>
    </w:p>
    <w:p>
      <w:pPr>
        <w:ind w:left="0" w:right="0" w:firstLine="560"/>
        <w:spacing w:before="450" w:after="450" w:line="312" w:lineRule="auto"/>
      </w:pPr>
      <w:r>
        <w:rPr>
          <w:rFonts w:ascii="宋体" w:hAnsi="宋体" w:eastAsia="宋体" w:cs="宋体"/>
          <w:color w:val="000"/>
          <w:sz w:val="28"/>
          <w:szCs w:val="28"/>
        </w:rPr>
        <w:t xml:space="preserve">按照要求做好疾病证明章的签盖工作。</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十二、下半年工作思路：</w:t>
      </w:r>
    </w:p>
    <w:p>
      <w:pPr>
        <w:ind w:left="0" w:right="0" w:firstLine="560"/>
        <w:spacing w:before="450" w:after="450" w:line="312" w:lineRule="auto"/>
      </w:pPr>
      <w:r>
        <w:rPr>
          <w:rFonts w:ascii="宋体" w:hAnsi="宋体" w:eastAsia="宋体" w:cs="宋体"/>
          <w:color w:val="000"/>
          <w:sz w:val="28"/>
          <w:szCs w:val="28"/>
        </w:rPr>
        <w:t xml:space="preserve">1.认真执行国家传染病相关法律法规，健全、补充、完善各项规章制度</w:t>
      </w:r>
    </w:p>
    <w:p>
      <w:pPr>
        <w:ind w:left="0" w:right="0" w:firstLine="560"/>
        <w:spacing w:before="450" w:after="450" w:line="312" w:lineRule="auto"/>
      </w:pPr>
      <w:r>
        <w:rPr>
          <w:rFonts w:ascii="宋体" w:hAnsi="宋体" w:eastAsia="宋体" w:cs="宋体"/>
          <w:color w:val="000"/>
          <w:sz w:val="28"/>
          <w:szCs w:val="28"/>
        </w:rPr>
        <w:t xml:space="preserve">2.严格督促检查,规范化管理</w:t>
      </w:r>
    </w:p>
    <w:p>
      <w:pPr>
        <w:ind w:left="0" w:right="0" w:firstLine="560"/>
        <w:spacing w:before="450" w:after="450" w:line="312" w:lineRule="auto"/>
      </w:pPr>
      <w:r>
        <w:rPr>
          <w:rFonts w:ascii="宋体" w:hAnsi="宋体" w:eastAsia="宋体" w:cs="宋体"/>
          <w:color w:val="000"/>
          <w:sz w:val="28"/>
          <w:szCs w:val="28"/>
        </w:rPr>
        <w:t xml:space="preserve">3.做好传染病防治知识的培训工作，不断提高医务人员传染病防治意识.</w:t>
      </w:r>
    </w:p>
    <w:p>
      <w:pPr>
        <w:ind w:left="0" w:right="0" w:firstLine="560"/>
        <w:spacing w:before="450" w:after="450" w:line="312" w:lineRule="auto"/>
      </w:pPr>
      <w:r>
        <w:rPr>
          <w:rFonts w:ascii="宋体" w:hAnsi="宋体" w:eastAsia="宋体" w:cs="宋体"/>
          <w:color w:val="000"/>
          <w:sz w:val="28"/>
          <w:szCs w:val="28"/>
        </w:rPr>
        <w:t xml:space="preserve">4.加强传染病、慢性病防治知识宣传，提高人民群众对各类传染病、慢性病的防范意识病的相关知识。</w:t>
      </w:r>
    </w:p>
    <w:p>
      <w:pPr>
        <w:ind w:left="0" w:right="0" w:firstLine="560"/>
        <w:spacing w:before="450" w:after="450" w:line="312" w:lineRule="auto"/>
      </w:pPr>
      <w:r>
        <w:rPr>
          <w:rFonts w:ascii="宋体" w:hAnsi="宋体" w:eastAsia="宋体" w:cs="宋体"/>
          <w:color w:val="000"/>
          <w:sz w:val="28"/>
          <w:szCs w:val="28"/>
        </w:rPr>
        <w:t xml:space="preserve">5.加强对结核病新型防治服务体系管理工作。</w:t>
      </w:r>
    </w:p>
    <w:p>
      <w:pPr>
        <w:ind w:left="0" w:right="0" w:firstLine="560"/>
        <w:spacing w:before="450" w:after="450" w:line="312" w:lineRule="auto"/>
      </w:pPr>
      <w:r>
        <w:rPr>
          <w:rFonts w:ascii="宋体" w:hAnsi="宋体" w:eastAsia="宋体" w:cs="宋体"/>
          <w:color w:val="000"/>
          <w:sz w:val="28"/>
          <w:szCs w:val="28"/>
        </w:rPr>
        <w:t xml:space="preserve">6.进一步探索适宜我院基本公共卫生服务项目管理模式，提高管理水平。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三、严把安全关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幼儿园保健教师年度考核个人总结精选篇5</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学期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虽然是做保育工作，但我明白要保教结合。所以我每次做完自我的卫生、消毒工作后，我还会协助教师们的教学工作，以及帮教师们管理好小朋友的常规工作。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我一声教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2024-11-13T19:27:41+08:00</dcterms:created>
  <dcterms:modified xsi:type="dcterms:W3CDTF">2024-11-13T19:27:41+08:00</dcterms:modified>
</cp:coreProperties>
</file>

<file path=docProps/custom.xml><?xml version="1.0" encoding="utf-8"?>
<Properties xmlns="http://schemas.openxmlformats.org/officeDocument/2006/custom-properties" xmlns:vt="http://schemas.openxmlformats.org/officeDocument/2006/docPropsVTypes"/>
</file>