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银行党风廉政建设工作总结2024|银行党风廉政建设工作总结</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加强银行的党风廉政建设，能够有效规避资金风险、避免案件发生及促进银行平稳、健康发展。以下是本站小编为大家精心整理的银行党风廉政建设工作总结，欢迎大家阅读，供您参考。更多内容请关注本站。　　银行党风廉政建设工作总结（一）　　刚刚过去的上半...</w:t>
      </w:r>
    </w:p>
    <w:p>
      <w:pPr>
        <w:ind w:left="0" w:right="0" w:firstLine="560"/>
        <w:spacing w:before="450" w:after="450" w:line="312" w:lineRule="auto"/>
      </w:pPr>
      <w:r>
        <w:rPr>
          <w:rFonts w:ascii="宋体" w:hAnsi="宋体" w:eastAsia="宋体" w:cs="宋体"/>
          <w:color w:val="000"/>
          <w:sz w:val="28"/>
          <w:szCs w:val="28"/>
        </w:rPr>
        <w:t xml:space="preserve">　　加强银行的党风廉政建设，能够有效规避资金风险、避免案件发生及促进银行平稳、健康发展。以下是本站小编为大家精心整理的银行党风廉政建设工作总结，欢迎大家阅读，供您参考。更多内容请关注本站。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银行党风廉政建设工作总结（一）</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&gt;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&gt;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&gt;二、以强化员工的人生观、世界观、价值观教育为主，提升员工的廉政意识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银行党风廉政建设工作总结（二）</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&gt;一、认真部署党风廉政建设工作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&gt;三、加强党风廉政教育，构筑拒腐防变的长效机制</w:t>
      </w:r>
    </w:p>
    <w:p>
      <w:pPr>
        <w:ind w:left="0" w:right="0" w:firstLine="560"/>
        <w:spacing w:before="450" w:after="450" w:line="312" w:lineRule="auto"/>
      </w:pPr>
      <w:r>
        <w:rPr>
          <w:rFonts w:ascii="宋体" w:hAnsi="宋体" w:eastAsia="宋体" w:cs="宋体"/>
          <w:color w:val="000"/>
          <w:sz w:val="28"/>
          <w:szCs w:val="28"/>
        </w:rPr>
        <w:t xml:space="preserve">　　今年以来，我行组织全行员工认真学习了中纪委五次、六次全会及总分行纪检监察工作会议精神，各级领导人员都能严格执行《廉政准则》和《XX银行领导人员廉洁从业若干规定》、《XX银行礼品上交规定》，形成自觉执行廉洁自律的良好风气。一是6月30日，分行党委六位行领导带队，组织分行本部高级经理、各部门正副经理共34人组队前往“双联”行动帮扶对象—XX县XX村开展“进村入户联民心，真情实意谋发展”活动。二是7月1日XX分行党委组织党员代表30多人奔赴与XX县毗邻的陕XX县“XX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XX银行领导人员廉洁合规从业八项要求》、《XX银行党委廉洁自律六项要求》，提出的增强三种意识，结合“两个条例”和建设银行“288条”、《XX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&gt;四、认真落实廉洁自律各项规定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XX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&gt;六、今后工作的改进措施</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XX银行建立健全惩治和预防腐败体系的实施意见》，加大反腐败工作力度，促使领导人员廉洁从业，督察全行员工认真学习《XX银行甘肃省分行员工合规操作自查报告办法》《XX银行员工从业禁止若干规定》，总行制定的《XX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银行党风廉政建设工作总结（三）</w:t>
      </w:r>
    </w:p>
    <w:p>
      <w:pPr>
        <w:ind w:left="0" w:right="0" w:firstLine="560"/>
        <w:spacing w:before="450" w:after="450" w:line="312" w:lineRule="auto"/>
      </w:pPr>
      <w:r>
        <w:rPr>
          <w:rFonts w:ascii="宋体" w:hAnsi="宋体" w:eastAsia="宋体" w:cs="宋体"/>
          <w:color w:val="000"/>
          <w:sz w:val="28"/>
          <w:szCs w:val="28"/>
        </w:rPr>
        <w:t xml:space="preserve">　　在当前，由于经济社会迅速发展，制度建设相对滞后，中央强调要更加重视制度建设，健全权力运行制约和监督机制，推进反腐倡廉制度创新。更加注重制度建设，这是基于反腐败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　　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杀人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腐败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　　&gt;一、要在思想上真正解决为什么抓的问题，做到认识到位、思想统一。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　　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　　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　　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　　&gt;二、要在工作上真正解决抓什么的问题，做到任务明确、重点突出。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　　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高干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共产党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　　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　　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　　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腐败体系。二要坚持抓廉政建设与抓作风建设相结合。既要严肃抓少数党员干部的腐败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2024-09-20T21:23:32+08:00</dcterms:created>
  <dcterms:modified xsi:type="dcterms:W3CDTF">2024-09-20T21:23:32+08:00</dcterms:modified>
</cp:coreProperties>
</file>

<file path=docProps/custom.xml><?xml version="1.0" encoding="utf-8"?>
<Properties xmlns="http://schemas.openxmlformats.org/officeDocument/2006/custom-properties" xmlns:vt="http://schemas.openxmlformats.org/officeDocument/2006/docPropsVTypes"/>
</file>