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2024年党员干部防控新冠肺炎疫情宣传工作总结</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本站为大家整理的相关的2024年党员干部防控新冠肺炎疫情宣传工作总结，供大家参考选择。　　2024年党员干部防...</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本站为大家整理的相关的2024年党员干部防控新冠肺炎疫情宣传工作总结，供大家参考选择。[_TAG_h2]　　2024年党员干部防控新冠肺炎疫情宣传工作总结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_TAG_h2]　　2024年党员干部防控新冠肺炎疫情宣传工作总结</w:t>
      </w:r>
    </w:p>
    <w:p>
      <w:pPr>
        <w:ind w:left="0" w:right="0" w:firstLine="560"/>
        <w:spacing w:before="450" w:after="450" w:line="312" w:lineRule="auto"/>
      </w:pPr>
      <w:r>
        <w:rPr>
          <w:rFonts w:ascii="宋体" w:hAnsi="宋体" w:eastAsia="宋体" w:cs="宋体"/>
          <w:color w:val="000"/>
          <w:sz w:val="28"/>
          <w:szCs w:val="28"/>
        </w:rPr>
        <w:t xml:space="preserve">　　自我县启动新冠肺炎疫情一级响应以来，疫情就是命令，防控就是责任。我院党委高度重视此次疫情防控救治工作，把落实疫情防控救治工作责任作为当前压倒一切的首要政治任务来抓，此次疫情防控阻击战役中，在县委、院党委的领导和指挥下，医院纪检监察主动投入到防控疫情这场没有硝烟的战役中，疫情防控工作部署到哪里，纪检监察工作也就跟进到哪里，在战“疫”中践行初心使命，扛起政治机关职责和使命担当，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本着监督不缺位，帮忙不添乱的原则，医院纪委分期分批，采取不打招呼、深入现场、查看资料、电话采访、明察暗访等形式，主要对医院各部门责任落实、岗位坚守、履职尽责、秉公用权;社会捐赠物资发放使用等情况进行监督检查，把纪律挺在疫情防控工作第一线，聚焦“监督的再监督”，督促各部门各司其职，真正做到守土有责、守土尽责。</w:t>
      </w:r>
    </w:p>
    <w:p>
      <w:pPr>
        <w:ind w:left="0" w:right="0" w:firstLine="560"/>
        <w:spacing w:before="450" w:after="450" w:line="312" w:lineRule="auto"/>
      </w:pPr>
      <w:r>
        <w:rPr>
          <w:rFonts w:ascii="宋体" w:hAnsi="宋体" w:eastAsia="宋体" w:cs="宋体"/>
          <w:color w:val="000"/>
          <w:sz w:val="28"/>
          <w:szCs w:val="28"/>
        </w:rPr>
        <w:t xml:space="preserve">　　(一)制度保障，精准防控 医院纪委认真贯彻落实习近平总书记重要指示批示精神和上级纪委的决策部署，及时制定相关工作制度。</w:t>
      </w:r>
    </w:p>
    <w:p>
      <w:pPr>
        <w:ind w:left="0" w:right="0" w:firstLine="560"/>
        <w:spacing w:before="450" w:after="450" w:line="312" w:lineRule="auto"/>
      </w:pPr>
      <w:r>
        <w:rPr>
          <w:rFonts w:ascii="宋体" w:hAnsi="宋体" w:eastAsia="宋体" w:cs="宋体"/>
          <w:color w:val="000"/>
          <w:sz w:val="28"/>
          <w:szCs w:val="28"/>
        </w:rPr>
        <w:t xml:space="preserve">　　1月底，院党委下发了疫情防控工作方案后，院纪委下发了《关于严明纪律确保打赢新型冠状病毒感染的肺炎疫情防控阻击战的通知》，以严明的纪律强化责任落实，以严明的纪律督促措施到位，以严明的纪律确保管理有序，以严明的纪律推动权益保障。同时，医院纪委拟定《新型冠状病毒感染肺炎疫情防控督查工作方案》，将落实上级和医院党委防控决策部署、各类防控工作流程和应急预案、医务人员防护工作和院感、患者管理及宣教、物资及后勤保障、信访举报等列为督查内容。</w:t>
      </w:r>
    </w:p>
    <w:p>
      <w:pPr>
        <w:ind w:left="0" w:right="0" w:firstLine="560"/>
        <w:spacing w:before="450" w:after="450" w:line="312" w:lineRule="auto"/>
      </w:pPr>
      <w:r>
        <w:rPr>
          <w:rFonts w:ascii="宋体" w:hAnsi="宋体" w:eastAsia="宋体" w:cs="宋体"/>
          <w:color w:val="000"/>
          <w:sz w:val="28"/>
          <w:szCs w:val="28"/>
        </w:rPr>
        <w:t xml:space="preserve">　　(二)全面督查，精准监督 院党委要求：“做好新型冠状病毒感染的肺炎疫情防控工作是当前压倒一切的重大政治任务，抗击疫情工作推进到哪里，监督保障就跟进到哪里。”院纪委聚焦“监督的再监督”“检查的再检查”，靠前监督、全程监督、精准监督、有效监督，迅即行动，融入战斗。</w:t>
      </w:r>
    </w:p>
    <w:p>
      <w:pPr>
        <w:ind w:left="0" w:right="0" w:firstLine="560"/>
        <w:spacing w:before="450" w:after="450" w:line="312" w:lineRule="auto"/>
      </w:pPr>
      <w:r>
        <w:rPr>
          <w:rFonts w:ascii="宋体" w:hAnsi="宋体" w:eastAsia="宋体" w:cs="宋体"/>
          <w:color w:val="000"/>
          <w:sz w:val="28"/>
          <w:szCs w:val="28"/>
        </w:rPr>
        <w:t xml:space="preserve">　　2月2日，医院根据实际情况调整充实了新冠肺炎疫情防治工作领导小组，院纪委成立了专项督查督办组，督查组通过电话访谈和现场监督检查，动态了解医院疫情防控相关工作落实情况。</w:t>
      </w:r>
    </w:p>
    <w:p>
      <w:pPr>
        <w:ind w:left="0" w:right="0" w:firstLine="560"/>
        <w:spacing w:before="450" w:after="450" w:line="312" w:lineRule="auto"/>
      </w:pPr>
      <w:r>
        <w:rPr>
          <w:rFonts w:ascii="宋体" w:hAnsi="宋体" w:eastAsia="宋体" w:cs="宋体"/>
          <w:color w:val="000"/>
          <w:sz w:val="28"/>
          <w:szCs w:val="28"/>
        </w:rPr>
        <w:t xml:space="preserve">　　1月23日以来，带领院疫情防治专项督查督办组等对全院各值班岗位、预检分诊点、发热门诊、医疗区楼栋、医务部、护理部、药品库房、物资库房、保卫部门、食堂等地进行地毯式督察检查工作10余次，重点对防控工作流程、应急和后勤保障、物资领用、人员到岗、工作作风、测量体温和佩戴口罩等情况进行监督检查，共督查发现问题8个，当场提出整改意见，及时整改8个。每到一处，同时送上慰问，叮嘱医务人员、值班人员做好自我防护，确保安全。也将检查中发现的问题进行了梳理，督促相关职能部门及时解决。</w:t>
      </w:r>
    </w:p>
    <w:p>
      <w:pPr>
        <w:ind w:left="0" w:right="0" w:firstLine="560"/>
        <w:spacing w:before="450" w:after="450" w:line="312" w:lineRule="auto"/>
      </w:pPr>
      <w:r>
        <w:rPr>
          <w:rFonts w:ascii="宋体" w:hAnsi="宋体" w:eastAsia="宋体" w:cs="宋体"/>
          <w:color w:val="000"/>
          <w:sz w:val="28"/>
          <w:szCs w:val="28"/>
        </w:rPr>
        <w:t xml:space="preserve">　　(三)严明纪法，精准宣教 通过微信群深入宣传党中央重大决策部署、传染病防治法和党内条规，及时开展警示教育，党员干部身份意识、责任意识、底线意识和红线意识进一步增强。</w:t>
      </w:r>
    </w:p>
    <w:p>
      <w:pPr>
        <w:ind w:left="0" w:right="0" w:firstLine="560"/>
        <w:spacing w:before="450" w:after="450" w:line="312" w:lineRule="auto"/>
      </w:pPr>
      <w:r>
        <w:rPr>
          <w:rFonts w:ascii="宋体" w:hAnsi="宋体" w:eastAsia="宋体" w:cs="宋体"/>
          <w:color w:val="000"/>
          <w:sz w:val="28"/>
          <w:szCs w:val="28"/>
        </w:rPr>
        <w:t xml:space="preserve">　　1月23日至今，党委会传达了习近平总书记在中共中央政治局常务委员会上关于加强新型冠状病毒感染的肺炎疫情防控工作的重要讲话精神和省、市纪委关于严明纪律做好我省新型冠状病毒感染肺炎疫情防控工作的相关要求。</w:t>
      </w:r>
    </w:p>
    <w:p>
      <w:pPr>
        <w:ind w:left="0" w:right="0" w:firstLine="560"/>
        <w:spacing w:before="450" w:after="450" w:line="312" w:lineRule="auto"/>
      </w:pPr>
      <w:r>
        <w:rPr>
          <w:rFonts w:ascii="宋体" w:hAnsi="宋体" w:eastAsia="宋体" w:cs="宋体"/>
          <w:color w:val="000"/>
          <w:sz w:val="28"/>
          <w:szCs w:val="28"/>
        </w:rPr>
        <w:t xml:space="preserve">　　开展防治以来，医院纪委充分利用微信群开展警示教育，先后转发上级纪委等典型案例多次，用大量的问责事例向全院敲响警钟。</w:t>
      </w:r>
    </w:p>
    <w:p>
      <w:pPr>
        <w:ind w:left="0" w:right="0" w:firstLine="560"/>
        <w:spacing w:before="450" w:after="450" w:line="312" w:lineRule="auto"/>
      </w:pPr>
      <w:r>
        <w:rPr>
          <w:rFonts w:ascii="宋体" w:hAnsi="宋体" w:eastAsia="宋体" w:cs="宋体"/>
          <w:color w:val="000"/>
          <w:sz w:val="28"/>
          <w:szCs w:val="28"/>
        </w:rPr>
        <w:t xml:space="preserve">　　医院纪委积极发挥纪律保障作用，将一线医护人员个人防护情况纳入检查内容，对应急防控物资储备及社会捐赠物资进行监督，保障一线人员优先使用。同时要求全院职工不得组织或参与任何形式的聚会聚餐娱乐活动，坚持防控指南和操作流程，坚持佩戴口罩，注重个人手卫生，不发表不当言论，不造谣、不信谣、不传谣。</w:t>
      </w:r>
    </w:p>
    <w:p>
      <w:pPr>
        <w:ind w:left="0" w:right="0" w:firstLine="560"/>
        <w:spacing w:before="450" w:after="450" w:line="312" w:lineRule="auto"/>
      </w:pPr>
      <w:r>
        <w:rPr>
          <w:rFonts w:ascii="宋体" w:hAnsi="宋体" w:eastAsia="宋体" w:cs="宋体"/>
          <w:color w:val="000"/>
          <w:sz w:val="28"/>
          <w:szCs w:val="28"/>
        </w:rPr>
        <w:t xml:space="preserve">　　(四)紧盯主责，精准履职 医院纪委紧盯“关键少数”，抓住落实主体责任这个“牛鼻子”，聚焦党员干部、关键岗位履职情况，发挥压力层层传导的杠杆效应。</w:t>
      </w:r>
    </w:p>
    <w:p>
      <w:pPr>
        <w:ind w:left="0" w:right="0" w:firstLine="560"/>
        <w:spacing w:before="450" w:after="450" w:line="312" w:lineRule="auto"/>
      </w:pPr>
      <w:r>
        <w:rPr>
          <w:rFonts w:ascii="宋体" w:hAnsi="宋体" w:eastAsia="宋体" w:cs="宋体"/>
          <w:color w:val="000"/>
          <w:sz w:val="28"/>
          <w:szCs w:val="28"/>
        </w:rPr>
        <w:t xml:space="preserve">　　疫情防控阻击战打响以来，针对落实院党委、院委工作部署、医疗救治、物资保障、应急管理和值班值守等情况，与医疗、后勤相关职能部门负责人密切联系，督促党员干部主动肩负起“指挥员”“战斗员”双重责任，做到守土有责、守土尽责。</w:t>
      </w:r>
    </w:p>
    <w:p>
      <w:pPr>
        <w:ind w:left="0" w:right="0" w:firstLine="560"/>
        <w:spacing w:before="450" w:after="450" w:line="312" w:lineRule="auto"/>
      </w:pPr>
      <w:r>
        <w:rPr>
          <w:rFonts w:ascii="宋体" w:hAnsi="宋体" w:eastAsia="宋体" w:cs="宋体"/>
          <w:color w:val="000"/>
          <w:sz w:val="28"/>
          <w:szCs w:val="28"/>
        </w:rPr>
        <w:t xml:space="preserve">　　(五)畅通渠道，精准问责院纪委在疫情防控期间公开举报电话和邮箱，设置举报箱，畅通信访举报渠道，接受群众举报和监督，坚决查处在疫情防控中搞形式主义、官僚主义等问题，对在疫情防控工作中不听从统一指挥和安排、不作为、慢作为、乱作为、擅离职守、失职失责的，依纪依规依法严肃查处，切实把各项纪律要求立起来、严起来，为全院疫情防控工作提供坚强纪律保障。[_TAG_h2]　　2024年党员干部防控新冠肺炎疫情宣传工作总结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 2月 3 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2024-09-21T00:35:49+08:00</dcterms:created>
  <dcterms:modified xsi:type="dcterms:W3CDTF">2024-09-21T00:35:49+08:00</dcterms:modified>
</cp:coreProperties>
</file>

<file path=docProps/custom.xml><?xml version="1.0" encoding="utf-8"?>
<Properties xmlns="http://schemas.openxmlformats.org/officeDocument/2006/custom-properties" xmlns:vt="http://schemas.openxmlformats.org/officeDocument/2006/docPropsVTypes"/>
</file>