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2024企业管理人员总结</w:t>
      </w:r>
      <w:bookmarkEnd w:id="1"/>
    </w:p>
    <w:p>
      <w:pPr>
        <w:jc w:val="center"/>
        <w:spacing w:before="0" w:after="450"/>
      </w:pPr>
      <w:r>
        <w:rPr>
          <w:rFonts w:ascii="Arial" w:hAnsi="Arial" w:eastAsia="Arial" w:cs="Arial"/>
          <w:color w:val="999999"/>
          <w:sz w:val="20"/>
          <w:szCs w:val="20"/>
        </w:rPr>
        <w:t xml:space="preserve">来源：网络  作者：暖阳如梦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20_企业管理人员总结五篇每年一到年终的时候，几家欢喜，几家忧愁，欢喜的是可以放年假了，忧愁的是年终总结还没做完。 那企业管理人员总结怎么写呢?,下面是小编整理的一些关于企业管理人员总结的文章，欢迎参考和借鉴,希望对你有所帮助。企业管理人员...</w:t>
      </w:r>
    </w:p>
    <w:p>
      <w:pPr>
        <w:ind w:left="0" w:right="0" w:firstLine="560"/>
        <w:spacing w:before="450" w:after="450" w:line="312" w:lineRule="auto"/>
      </w:pPr>
      <w:r>
        <w:rPr>
          <w:rFonts w:ascii="宋体" w:hAnsi="宋体" w:eastAsia="宋体" w:cs="宋体"/>
          <w:color w:val="000"/>
          <w:sz w:val="28"/>
          <w:szCs w:val="28"/>
        </w:rPr>
        <w:t xml:space="preserve">20_企业管理人员总结五篇</w:t>
      </w:r>
    </w:p>
    <w:p>
      <w:pPr>
        <w:ind w:left="0" w:right="0" w:firstLine="560"/>
        <w:spacing w:before="450" w:after="450" w:line="312" w:lineRule="auto"/>
      </w:pPr>
      <w:r>
        <w:rPr>
          <w:rFonts w:ascii="宋体" w:hAnsi="宋体" w:eastAsia="宋体" w:cs="宋体"/>
          <w:color w:val="000"/>
          <w:sz w:val="28"/>
          <w:szCs w:val="28"/>
        </w:rPr>
        <w:t xml:space="preserve">每年一到年终的时候，几家欢喜，几家忧愁，欢喜的是可以放年假了，忧愁的是年终总结还没做完。 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同志很好得完成了本职工作。企管部人员定期去工厂、下工地，与基层管理人员、工人沟通，掌握一手资料，以便制定符合实际情况的管理制度和办法。</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1、做好20_年日常管理工作。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_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年上半年，公司已制定了完善的规程及考勤制度。20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1、开展常规检查。把安全教育工作作为重点检查内容之一，以及冬季公司对电线和宿舍区进行防火安全检查。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_亿元，完成总产值_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回顾过去一年，公司主要做了以下工作：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_年以来，在集团公司的正确指导下，抢抓机遇，通过总结去年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是科技创新、强化管理，在工程投标、预算编制、施工组织设计等方面，采用现代管理和计算机软件技术，不断提高工作效率和工作水平。同时，进一步加强经营开拓、工程合同和企业信用的管理。三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x人次参加各类培训、考试、取证工作。同时，为了满足企业发展对人力资源的需求，今年共招聘相关专业的大中院校毕业生x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提高了财务人员业务能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其次，狠抓工程竣工结算，争创工程结算效益。全力推进结算工作进度，为公司资金回收创造条件。同时，加大对已完项目的经营效益审计，全年共完成了对安装二分公司_项目部、房建一分公司_高科项目和_项目、_项目部、项目管理公司、收支情况的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_”的教训，今年年初进一步的落实了安全生产责任制，与各单位签订了安全生产责任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特别是重大隐患，排查一处整改一处，一抓到底，隐患整改率100%。此外，还积极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x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w:t>
      </w:r>
    </w:p>
    <w:p>
      <w:pPr>
        <w:ind w:left="0" w:right="0" w:firstLine="560"/>
        <w:spacing w:before="450" w:after="450" w:line="312" w:lineRule="auto"/>
      </w:pPr>
      <w:r>
        <w:rPr>
          <w:rFonts w:ascii="宋体" w:hAnsi="宋体" w:eastAsia="宋体" w:cs="宋体"/>
          <w:color w:val="000"/>
          <w:sz w:val="28"/>
          <w:szCs w:val="28"/>
        </w:rPr>
        <w:t xml:space="preserve">回顾过去一年的工作，我们应该客观地认识全司上下所付出的努力和取得的成绩，但我们也要清醒的认识到公司目前面临的形势和在各项管理工作上存在的问题。如经营开拓思路不广、资金运转仍然很难、管理成本居高不下，创新意识不强等问题，必须引起我们的高度重视，一定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应该增强忧患意识，迎难而上，转“危”为“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2024-09-20T19:30:57+08:00</dcterms:created>
  <dcterms:modified xsi:type="dcterms:W3CDTF">2024-09-20T19:30:57+08:00</dcterms:modified>
</cp:coreProperties>
</file>

<file path=docProps/custom.xml><?xml version="1.0" encoding="utf-8"?>
<Properties xmlns="http://schemas.openxmlformats.org/officeDocument/2006/custom-properties" xmlns:vt="http://schemas.openxmlformats.org/officeDocument/2006/docPropsVTypes"/>
</file>