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县委向市委巡察组专题汇报组织人事工作情况总结报告</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　　县委向市委巡察组专...</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本站今天为大家精心准备了县委向市委巡察组专题汇报组织人事工作情况总结报告，希望对大家有所帮助![_TAG_h2]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县委巡察办：</w:t>
      </w:r>
    </w:p>
    <w:p>
      <w:pPr>
        <w:ind w:left="0" w:right="0" w:firstLine="560"/>
        <w:spacing w:before="450" w:after="450" w:line="312" w:lineRule="auto"/>
      </w:pPr>
      <w:r>
        <w:rPr>
          <w:rFonts w:ascii="宋体" w:hAnsi="宋体" w:eastAsia="宋体" w:cs="宋体"/>
          <w:color w:val="000"/>
          <w:sz w:val="28"/>
          <w:szCs w:val="28"/>
        </w:rPr>
        <w:t xml:space="preserve">　　根据中共xx县委巡察工作领导小组办公室《关于对团县委等15个县直单位党组织开展巡察的通知》要求，2024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&gt;　　一、组织人事工作总体情况</w:t>
      </w:r>
    </w:p>
    <w:p>
      <w:pPr>
        <w:ind w:left="0" w:right="0" w:firstLine="560"/>
        <w:spacing w:before="450" w:after="450" w:line="312" w:lineRule="auto"/>
      </w:pPr>
      <w:r>
        <w:rPr>
          <w:rFonts w:ascii="宋体" w:hAnsi="宋体" w:eastAsia="宋体" w:cs="宋体"/>
          <w:color w:val="000"/>
          <w:sz w:val="28"/>
          <w:szCs w:val="28"/>
        </w:rPr>
        <w:t xml:space="preserve">　　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　　（二）干部选拔任用情况。2024年，调整科级干部x名，xxx同志为xx党组书记、副主席，xxx同志为xx党组成员、副主席。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　&gt;　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2024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2024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根据中共宜春市委巡察工作领导小组办公室《关于开展四届市委第二轮巡察工作的通知》要求，2024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　&gt;　一、组织人事工作总体情况</w:t>
      </w:r>
    </w:p>
    <w:p>
      <w:pPr>
        <w:ind w:left="0" w:right="0" w:firstLine="560"/>
        <w:spacing w:before="450" w:after="450" w:line="312" w:lineRule="auto"/>
      </w:pPr>
      <w:r>
        <w:rPr>
          <w:rFonts w:ascii="宋体" w:hAnsi="宋体" w:eastAsia="宋体" w:cs="宋体"/>
          <w:color w:val="000"/>
          <w:sz w:val="28"/>
          <w:szCs w:val="28"/>
        </w:rPr>
        <w:t xml:space="preserve">　　(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　　(二)干部选拔任用情况。2024年以来，党组提拔任命副科级干部3名，其中副科长2名，副主任科员1名，任职岗位调整1人。即：朱训同志、易建军同志于2024年月分别提拔为科技宣传科副科长、项目管理科副科长;周懿同志于2024年1月转业(副营级)任命为副主任科员;陈琪同志于2024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　　&gt;二、贯彻执行干部选拔任用规定情况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　　(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　　(二)把好“四个关口”，做到选拔任用工作公平、公正。2024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　　(三)遵守“四个严格”，做到选拔任用工作纪律严明。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　　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　　2024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　　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　　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　　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县委向市委巡察组专题汇报组织人事工作情况总结报告</w:t>
      </w:r>
    </w:p>
    <w:p>
      <w:pPr>
        <w:ind w:left="0" w:right="0" w:firstLine="560"/>
        <w:spacing w:before="450" w:after="450" w:line="312" w:lineRule="auto"/>
      </w:pPr>
      <w:r>
        <w:rPr>
          <w:rFonts w:ascii="宋体" w:hAnsi="宋体" w:eastAsia="宋体" w:cs="宋体"/>
          <w:color w:val="000"/>
          <w:sz w:val="28"/>
          <w:szCs w:val="28"/>
        </w:rPr>
        <w:t xml:space="preserve">　　尊敬巡察组各位领导、同志们：</w:t>
      </w:r>
    </w:p>
    <w:p>
      <w:pPr>
        <w:ind w:left="0" w:right="0" w:firstLine="560"/>
        <w:spacing w:before="450" w:after="450" w:line="312" w:lineRule="auto"/>
      </w:pPr>
      <w:r>
        <w:rPr>
          <w:rFonts w:ascii="宋体" w:hAnsi="宋体" w:eastAsia="宋体" w:cs="宋体"/>
          <w:color w:val="000"/>
          <w:sz w:val="28"/>
          <w:szCs w:val="28"/>
        </w:rPr>
        <w:t xml:space="preserve">　　你们好，欢迎市委巡察组对**工作进行巡察。自2024年市委巡察以来，市**委党组针对组织建设、干部队伍建设等薄弱环节，认真整改，取得了预期的效果，根据这次巡察的主要内容，现将我委有关组织人事情况汇报如下：</w:t>
      </w:r>
    </w:p>
    <w:p>
      <w:pPr>
        <w:ind w:left="0" w:right="0" w:firstLine="560"/>
        <w:spacing w:before="450" w:after="450" w:line="312" w:lineRule="auto"/>
      </w:pPr>
      <w:r>
        <w:rPr>
          <w:rFonts w:ascii="宋体" w:hAnsi="宋体" w:eastAsia="宋体" w:cs="宋体"/>
          <w:color w:val="000"/>
          <w:sz w:val="28"/>
          <w:szCs w:val="28"/>
        </w:rPr>
        <w:t xml:space="preserve">&gt;　　一、基层党组织和编制情况</w:t>
      </w:r>
    </w:p>
    <w:p>
      <w:pPr>
        <w:ind w:left="0" w:right="0" w:firstLine="560"/>
        <w:spacing w:before="450" w:after="450" w:line="312" w:lineRule="auto"/>
      </w:pPr>
      <w:r>
        <w:rPr>
          <w:rFonts w:ascii="宋体" w:hAnsi="宋体" w:eastAsia="宋体" w:cs="宋体"/>
          <w:color w:val="000"/>
          <w:sz w:val="28"/>
          <w:szCs w:val="28"/>
        </w:rPr>
        <w:t xml:space="preserve">　　(一)基层党组织建设情况</w:t>
      </w:r>
    </w:p>
    <w:p>
      <w:pPr>
        <w:ind w:left="0" w:right="0" w:firstLine="560"/>
        <w:spacing w:before="450" w:after="450" w:line="312" w:lineRule="auto"/>
      </w:pPr>
      <w:r>
        <w:rPr>
          <w:rFonts w:ascii="宋体" w:hAnsi="宋体" w:eastAsia="宋体" w:cs="宋体"/>
          <w:color w:val="000"/>
          <w:sz w:val="28"/>
          <w:szCs w:val="28"/>
        </w:rPr>
        <w:t xml:space="preserve">　　委党组下设直属机关党委*个，基层党支部*个，现有中共党员*名，其中离退休党员*名。(详见附件一)</w:t>
      </w:r>
    </w:p>
    <w:p>
      <w:pPr>
        <w:ind w:left="0" w:right="0" w:firstLine="560"/>
        <w:spacing w:before="450" w:after="450" w:line="312" w:lineRule="auto"/>
      </w:pPr>
      <w:r>
        <w:rPr>
          <w:rFonts w:ascii="宋体" w:hAnsi="宋体" w:eastAsia="宋体" w:cs="宋体"/>
          <w:color w:val="000"/>
          <w:sz w:val="28"/>
          <w:szCs w:val="28"/>
        </w:rPr>
        <w:t xml:space="preserve">　　(二)机构设置情况</w:t>
      </w:r>
    </w:p>
    <w:p>
      <w:pPr>
        <w:ind w:left="0" w:right="0" w:firstLine="560"/>
        <w:spacing w:before="450" w:after="450" w:line="312" w:lineRule="auto"/>
      </w:pPr>
      <w:r>
        <w:rPr>
          <w:rFonts w:ascii="宋体" w:hAnsi="宋体" w:eastAsia="宋体" w:cs="宋体"/>
          <w:color w:val="000"/>
          <w:sz w:val="28"/>
          <w:szCs w:val="28"/>
        </w:rPr>
        <w:t xml:space="preserve">　　委机关内设机构*个(含纪检监察室)，直属单位*个，行政编制共*名，实有人员*名;二级机构*个，其中*个参公单位、*个全供单位、*个自收自支单位。事业编制共*名，实有人员名。(详见附件二)</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&gt;　　(一)基层党组织建设明显提升。认真履行全面从严治党第一责任人职责，业务知识的教育培训，多种形式的大培训取得了良好的效果。二是完成了多个专项整治工作。完成了干部人事档案专项审核工作、“三超两乱”专项治理、建立防治“吃空饷”问题长效机制等重点专项整治工作，进一步规范了*干部队伍日常管理规范化。</w:t>
      </w:r>
    </w:p>
    <w:p>
      <w:pPr>
        <w:ind w:left="0" w:right="0" w:firstLine="560"/>
        <w:spacing w:before="450" w:after="450" w:line="312" w:lineRule="auto"/>
      </w:pPr>
      <w:r>
        <w:rPr>
          <w:rFonts w:ascii="宋体" w:hAnsi="宋体" w:eastAsia="宋体" w:cs="宋体"/>
          <w:color w:val="000"/>
          <w:sz w:val="28"/>
          <w:szCs w:val="28"/>
        </w:rPr>
        <w:t xml:space="preserve">　　&gt;三、存在问题及原因</w:t>
      </w:r>
    </w:p>
    <w:p>
      <w:pPr>
        <w:ind w:left="0" w:right="0" w:firstLine="560"/>
        <w:spacing w:before="450" w:after="450" w:line="312" w:lineRule="auto"/>
      </w:pPr>
      <w:r>
        <w:rPr>
          <w:rFonts w:ascii="宋体" w:hAnsi="宋体" w:eastAsia="宋体" w:cs="宋体"/>
          <w:color w:val="000"/>
          <w:sz w:val="28"/>
          <w:szCs w:val="28"/>
        </w:rPr>
        <w:t xml:space="preserve">　　(一)主动抓党建的重视程度还需进一步提高</w:t>
      </w:r>
    </w:p>
    <w:p>
      <w:pPr>
        <w:ind w:left="0" w:right="0" w:firstLine="560"/>
        <w:spacing w:before="450" w:after="450" w:line="312" w:lineRule="auto"/>
      </w:pPr>
      <w:r>
        <w:rPr>
          <w:rFonts w:ascii="宋体" w:hAnsi="宋体" w:eastAsia="宋体" w:cs="宋体"/>
          <w:color w:val="000"/>
          <w:sz w:val="28"/>
          <w:szCs w:val="28"/>
        </w:rPr>
        <w:t xml:space="preserve">　　在推动基层党建工作时存在按部就班的思想，大多数是就落实抓落实，主动性欠缺，党建工作的实效性、深入性还不够。个别党支部和党小组开展党务工作的标准和质量还不是很高，工作被动，谋划党内事务管理不够到位、措施不够具体。比如：老干部支部，居住分散，并且由于受党员年龄、身体状况等客观条件限制，工作开展相对困难。</w:t>
      </w:r>
    </w:p>
    <w:p>
      <w:pPr>
        <w:ind w:left="0" w:right="0" w:firstLine="560"/>
        <w:spacing w:before="450" w:after="450" w:line="312" w:lineRule="auto"/>
      </w:pPr>
      <w:r>
        <w:rPr>
          <w:rFonts w:ascii="宋体" w:hAnsi="宋体" w:eastAsia="宋体" w:cs="宋体"/>
          <w:color w:val="000"/>
          <w:sz w:val="28"/>
          <w:szCs w:val="28"/>
        </w:rPr>
        <w:t xml:space="preserve">　　(二)党建工作的创新举措还需进一步加强</w:t>
      </w:r>
    </w:p>
    <w:p>
      <w:pPr>
        <w:ind w:left="0" w:right="0" w:firstLine="560"/>
        <w:spacing w:before="450" w:after="450" w:line="312" w:lineRule="auto"/>
      </w:pPr>
      <w:r>
        <w:rPr>
          <w:rFonts w:ascii="宋体" w:hAnsi="宋体" w:eastAsia="宋体" w:cs="宋体"/>
          <w:color w:val="000"/>
          <w:sz w:val="28"/>
          <w:szCs w:val="28"/>
        </w:rPr>
        <w:t xml:space="preserve">　　满足于已定的制度模式和传统的工作方法，创新举措较少，创新力度不够，形式单一，内容单调，党员教育管理方法不够灵活，对党员干部缺少一定的吸引力，在一定程度上影响了党建工作的质量。比如：开展的5+N主题党日活动，个别支部只局限于5项规定动作，N项活动的延伸开展不够丰富，没有创新举措。</w:t>
      </w:r>
    </w:p>
    <w:p>
      <w:pPr>
        <w:ind w:left="0" w:right="0" w:firstLine="560"/>
        <w:spacing w:before="450" w:after="450" w:line="312" w:lineRule="auto"/>
      </w:pPr>
      <w:r>
        <w:rPr>
          <w:rFonts w:ascii="宋体" w:hAnsi="宋体" w:eastAsia="宋体" w:cs="宋体"/>
          <w:color w:val="000"/>
          <w:sz w:val="28"/>
          <w:szCs w:val="28"/>
        </w:rPr>
        <w:t xml:space="preserve">　　(三)干部培训学习教育的形式比较单一，覆盖面不够全面</w:t>
      </w:r>
    </w:p>
    <w:p>
      <w:pPr>
        <w:ind w:left="0" w:right="0" w:firstLine="560"/>
        <w:spacing w:before="450" w:after="450" w:line="312" w:lineRule="auto"/>
      </w:pPr>
      <w:r>
        <w:rPr>
          <w:rFonts w:ascii="宋体" w:hAnsi="宋体" w:eastAsia="宋体" w:cs="宋体"/>
          <w:color w:val="000"/>
          <w:sz w:val="28"/>
          <w:szCs w:val="28"/>
        </w:rPr>
        <w:t xml:space="preserve">　　干部职工参加学习培训的机会比较少，目前参加的学习大多是省**系统组织的短期业务培训、组织部每年对科级干部和县级干部开展的春秋季培训班等，存在名额较少并且不能对全部干部职工形成大面积覆盖的问题，并且很少有针对干部职工自身综合能力的培训，人才队伍的可持续发展和再教育工作成为干部发展的瓶颈制约因素。目前，我委的教育很大程度上还停留在读读报纸，学习文件上，形式单调，教育内容枯燥，针对性和实效性不强。吸引力和凝聚力不够，存在流于形式的倾向,不能够很好的做到入脑入心，实际效果不佳。走出去的机会较少，比如：每年市直工委组织的外出学习，每个单位只有一个名额，不能满足**这种党员较多的单位。</w:t>
      </w:r>
    </w:p>
    <w:p>
      <w:pPr>
        <w:ind w:left="0" w:right="0" w:firstLine="560"/>
        <w:spacing w:before="450" w:after="450" w:line="312" w:lineRule="auto"/>
      </w:pPr>
      <w:r>
        <w:rPr>
          <w:rFonts w:ascii="宋体" w:hAnsi="宋体" w:eastAsia="宋体" w:cs="宋体"/>
          <w:color w:val="000"/>
          <w:sz w:val="28"/>
          <w:szCs w:val="28"/>
        </w:rPr>
        <w:t xml:space="preserve">　　(四)党务干部队伍建设需进一步充实</w:t>
      </w:r>
    </w:p>
    <w:p>
      <w:pPr>
        <w:ind w:left="0" w:right="0" w:firstLine="560"/>
        <w:spacing w:before="450" w:after="450" w:line="312" w:lineRule="auto"/>
      </w:pPr>
      <w:r>
        <w:rPr>
          <w:rFonts w:ascii="宋体" w:hAnsi="宋体" w:eastAsia="宋体" w:cs="宋体"/>
          <w:color w:val="000"/>
          <w:sz w:val="28"/>
          <w:szCs w:val="28"/>
        </w:rPr>
        <w:t xml:space="preserve">　　我单位党员干部人员较多，除配备一名机关党委专职副书记外，其余党务干部全是业务科室人员兼职。随着党建工作量的加大，重视程度的提高，党务干部加班加点成常态，党务干部队伍亟需加强。同时委属各单位受客观条件限制，党建经费少、活动场所少，党支部难以形成独立的办事机构，再加上工作中人手不够，严重制约了我委党建工作的正常开展。</w:t>
      </w:r>
    </w:p>
    <w:p>
      <w:pPr>
        <w:ind w:left="0" w:right="0" w:firstLine="560"/>
        <w:spacing w:before="450" w:after="450" w:line="312" w:lineRule="auto"/>
      </w:pPr>
      <w:r>
        <w:rPr>
          <w:rFonts w:ascii="宋体" w:hAnsi="宋体" w:eastAsia="宋体" w:cs="宋体"/>
          <w:color w:val="000"/>
          <w:sz w:val="28"/>
          <w:szCs w:val="28"/>
        </w:rPr>
        <w:t xml:space="preserve">　　(五)人才队伍结构性布局不合理，人才队伍急缺年富力强的业务骨干人员</w:t>
      </w:r>
    </w:p>
    <w:p>
      <w:pPr>
        <w:ind w:left="0" w:right="0" w:firstLine="560"/>
        <w:spacing w:before="450" w:after="450" w:line="312" w:lineRule="auto"/>
      </w:pPr>
      <w:r>
        <w:rPr>
          <w:rFonts w:ascii="宋体" w:hAnsi="宋体" w:eastAsia="宋体" w:cs="宋体"/>
          <w:color w:val="000"/>
          <w:sz w:val="28"/>
          <w:szCs w:val="28"/>
        </w:rPr>
        <w:t xml:space="preserve">　　在专业结构上，具有一般经济发展知识的人员比较多，但专业型人才比较缺乏，工作中许多工作得不到有效开展，比如，我们有很多业务科室如工业科、农业科、财贸科等，在服务企业和审批项目时，没有涉及该行业的专业知识人才，有些工作无法高质量完成。同时，人才队伍整体年龄结构明显失衡，有潜在的人才断层危机。目前我委许多同志已达到接近退休年龄，我委近年来开始迎来退休高峰期，去年退休人员为*人，未来三年退休人员达*人，很多部门人员严重缺乏，并且由于近年来我委承担我市重点工作和中心工作任务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2024-09-21T01:30:03+08:00</dcterms:created>
  <dcterms:modified xsi:type="dcterms:W3CDTF">2024-09-21T01:30:03+08:00</dcterms:modified>
</cp:coreProperties>
</file>

<file path=docProps/custom.xml><?xml version="1.0" encoding="utf-8"?>
<Properties xmlns="http://schemas.openxmlformats.org/officeDocument/2006/custom-properties" xmlns:vt="http://schemas.openxmlformats.org/officeDocument/2006/docPropsVTypes"/>
</file>