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XX同志在全县征兵工作会议上的讲话</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XX同志在全县征兵工作会议上的讲话王建同志在全县征兵工作会议上的讲话同志们：这次全县征兵工作会议是县委、县政府和人武部研究确定召开的，主要是对今年的征兵工作进行动员和部署。以上，县人武部副部长张立和同志传达了《今冬征兵的主要政策和有关规定》...</w:t>
      </w:r>
    </w:p>
    <w:p>
      <w:pPr>
        <w:ind w:left="0" w:right="0" w:firstLine="560"/>
        <w:spacing w:before="450" w:after="450" w:line="312" w:lineRule="auto"/>
      </w:pPr>
      <w:r>
        <w:rPr>
          <w:rFonts w:ascii="宋体" w:hAnsi="宋体" w:eastAsia="宋体" w:cs="宋体"/>
          <w:color w:val="000"/>
          <w:sz w:val="28"/>
          <w:szCs w:val="28"/>
        </w:rPr>
        <w:t xml:space="preserve">XX同志在全县征兵工作会议上的讲话</w:t>
      </w:r>
    </w:p>
    <w:p>
      <w:pPr>
        <w:ind w:left="0" w:right="0" w:firstLine="560"/>
        <w:spacing w:before="450" w:after="450" w:line="312" w:lineRule="auto"/>
      </w:pPr>
      <w:r>
        <w:rPr>
          <w:rFonts w:ascii="宋体" w:hAnsi="宋体" w:eastAsia="宋体" w:cs="宋体"/>
          <w:color w:val="000"/>
          <w:sz w:val="28"/>
          <w:szCs w:val="28"/>
        </w:rPr>
        <w:t xml:space="preserve">王建同志在全县征兵工作会议上的讲话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征兵工作会议是县委、县政府和人武部研究确定召开的，主要是对今年的征兵工作进行动员和部署。以上，县人武部副部长张立和同志传达了《今冬征兵的主要政策和有关规定》，王志亮部长总结通报了我县去年征兵工作情况，部署了今冬征兵任务；县公安局、卫生局的负责同志分别就政审、体检工作作了发言，这些我都同意，希望大家认真学习领会，抓好贯彻落实。下面，我就做好今冬的征兵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一、统一思想，提高认识，增强做好新形势下征兵工作的积极性和主动性</w:t>
      </w:r>
    </w:p>
    <w:p>
      <w:pPr>
        <w:ind w:left="0" w:right="0" w:firstLine="560"/>
        <w:spacing w:before="450" w:after="450" w:line="312" w:lineRule="auto"/>
      </w:pPr>
      <w:r>
        <w:rPr>
          <w:rFonts w:ascii="宋体" w:hAnsi="宋体" w:eastAsia="宋体" w:cs="宋体"/>
          <w:color w:val="000"/>
          <w:sz w:val="28"/>
          <w:szCs w:val="28"/>
        </w:rPr>
        <w:t xml:space="preserve">党中央、国务院历来十分重视国防和军队建设。军委主席江泽民同志曾强调指出：“在新的形势下，为了保卫国家安全，维护祖国统一，我们必须在经济发展的基础上继续积极推进国防和军队的现代化，不断增强国防实力”。当今世界，霸权主义和强权政治依然存在，恐怖主义阴云密布，西方敌对势力始终没有放弃对我国进行“西化”、“分化”的图谋，散布“中国威胁论”，并支持、怂恿xx势力，妄图阻挠我国的和平统一和建设事业。台湾当局拒不承认“一个中国”的原则，鼓噪“xx公决”，不断加快“以武拒统”的步伐，在分裂祖国的道路上越走越远。国内也存在着下岗、失业人员增多，治安形势严峻，“xx功”等邪教组织和反党反社会主义分子活动猖獗等一些不稳定因素。面对错综复杂的国际国内形势，要完成祖国统一大业，确保国家的长治久安，必须进一步加强国防和军队建设。</w:t>
      </w:r>
    </w:p>
    <w:p>
      <w:pPr>
        <w:ind w:left="0" w:right="0" w:firstLine="560"/>
        <w:spacing w:before="450" w:after="450" w:line="312" w:lineRule="auto"/>
      </w:pPr>
      <w:r>
        <w:rPr>
          <w:rFonts w:ascii="宋体" w:hAnsi="宋体" w:eastAsia="宋体" w:cs="宋体"/>
          <w:color w:val="000"/>
          <w:sz w:val="28"/>
          <w:szCs w:val="28"/>
        </w:rPr>
        <w:t xml:space="preserve">征集新兵是加强国防和军队建设的基础性工作，是一项严肃而重要的政治任务，是各级政府必须履行的重要职责。征兵工作搞得好不好，兵员质量高不高，直接关系到军事变革的进程快慢，关系到质量建军的成败。近年来，全县各级各有关部门和兵役机关认真贯彻落实军委江主席关于保证新兵质量的重要指示，按照国务院、中央军委的征兵命令，周密部署，科学安排，较好地完成了征兵任务，为巩固和加强军队建设做出了积极的贡献。由于我县征兵工作扎实，兵员质量较高，我县输送的兵员在全军各部队有较高评价和良好口碑，县委、县政府连续多年受到国防部和省、市政府的表彰。在此，我代表县委、县政府向辛勤工作在征兵第一线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做好征兵工作，不仅是精兵强国的基础，也直接关系到地方的经济社会发展。我县的一些青年经过部队这个大学校、大熔炉的培养锻炼，有的成为部队军事指挥人才和专业技术人才，并先后涌现出了公方彬、公举东等全军典型；有的复员转业返乡后走上了各级领导岗位，有的带头科技致富，兴办各类经济实体，成为促进社会经济发展的骨干力量。因此，做好征兵工作既是国防和军队现代化建设的现实需要，又是加快我县改革和发展的客观要求。</w:t>
      </w:r>
    </w:p>
    <w:p>
      <w:pPr>
        <w:ind w:left="0" w:right="0" w:firstLine="560"/>
        <w:spacing w:before="450" w:after="450" w:line="312" w:lineRule="auto"/>
      </w:pPr>
      <w:r>
        <w:rPr>
          <w:rFonts w:ascii="宋体" w:hAnsi="宋体" w:eastAsia="宋体" w:cs="宋体"/>
          <w:color w:val="000"/>
          <w:sz w:val="28"/>
          <w:szCs w:val="28"/>
        </w:rPr>
        <w:t xml:space="preserve">今年的征兵工作，面临我军开始新一轮编制调整，再裁减员额20万的新形势，征兵数量有所减少，兵员条件有了新标准，对兵员质量提出了更高的要求。各级各部门一定要以对党、对人民、对军队高度负责的精神，高度重视征兵工作，切实认清肩负的责任，大力弘扬爱国拥军的光荣传统，尽职尽责，认真把好向部队输送人才的第一道关口，卓有成效地做好征兵工作，以实际行动支持军队的改革和建设。</w:t>
      </w:r>
    </w:p>
    <w:p>
      <w:pPr>
        <w:ind w:left="0" w:right="0" w:firstLine="560"/>
        <w:spacing w:before="450" w:after="450" w:line="312" w:lineRule="auto"/>
      </w:pPr>
      <w:r>
        <w:rPr>
          <w:rFonts w:ascii="宋体" w:hAnsi="宋体" w:eastAsia="宋体" w:cs="宋体"/>
          <w:color w:val="000"/>
          <w:sz w:val="28"/>
          <w:szCs w:val="28"/>
        </w:rPr>
        <w:t xml:space="preserve">二、严格标准，按章办事，确保新兵征集质量</w:t>
      </w:r>
    </w:p>
    <w:p>
      <w:pPr>
        <w:ind w:left="0" w:right="0" w:firstLine="560"/>
        <w:spacing w:before="450" w:after="450" w:line="312" w:lineRule="auto"/>
      </w:pPr>
      <w:r>
        <w:rPr>
          <w:rFonts w:ascii="宋体" w:hAnsi="宋体" w:eastAsia="宋体" w:cs="宋体"/>
          <w:color w:val="000"/>
          <w:sz w:val="28"/>
          <w:szCs w:val="28"/>
        </w:rPr>
        <w:t xml:space="preserve">多年的实践证明，依法征兵是确保新兵质量的关键。严格政策规定，是确保征兵工作顺利进行、提高新兵质量的重要保证。各级各部门要进一步强化法制意识和纪律观念，认真贯彻执行《国防法》、《兵役法》和《征兵工作条例》等政策法规，不得以任何理由随意放宽条件、降低标准，搞“上有政策、下有对策”，更不允许搞变通，弄虚作假。</w:t>
      </w:r>
    </w:p>
    <w:p>
      <w:pPr>
        <w:ind w:left="0" w:right="0" w:firstLine="560"/>
        <w:spacing w:before="450" w:after="450" w:line="312" w:lineRule="auto"/>
      </w:pPr>
      <w:r>
        <w:rPr>
          <w:rFonts w:ascii="宋体" w:hAnsi="宋体" w:eastAsia="宋体" w:cs="宋体"/>
          <w:color w:val="000"/>
          <w:sz w:val="28"/>
          <w:szCs w:val="28"/>
        </w:rPr>
        <w:t xml:space="preserve">一是要严格体检标准。今年上级党委、政府和兵役机关制定了新的体检标准和新的管理办法，对新兵的身体条件提出了更高要求。我县适龄青年多，兵员充足，我们完全有条件、有能力落实和执行好这些新标准、新办法，进一步提高新兵的身体素质。卫生部门要从人力、物力上给予大力支持和配合，认真细致地做好各个环节的工作。要实行体检工作责任制，落实好谁检查、谁签字、谁负责的制度，确保入伍青年在身体上全部合格。</w:t>
      </w:r>
    </w:p>
    <w:p>
      <w:pPr>
        <w:ind w:left="0" w:right="0" w:firstLine="560"/>
        <w:spacing w:before="450" w:after="450" w:line="312" w:lineRule="auto"/>
      </w:pPr>
      <w:r>
        <w:rPr>
          <w:rFonts w:ascii="宋体" w:hAnsi="宋体" w:eastAsia="宋体" w:cs="宋体"/>
          <w:color w:val="000"/>
          <w:sz w:val="28"/>
          <w:szCs w:val="28"/>
        </w:rPr>
        <w:t xml:space="preserve">二是要严格政治审查工作。公安机关要按照政审条件，严格实行三级政审和横向联审制度，做到基层政审与县级政审相结合，内查与外调相结合，家庭与学校相结合。要切实落实公安局长、派出所长、户籍民警、治保主任四级责任制，把应征青年的政治立场、思想品质、入伍动机、个人简历、有无违纪违法行为等情况底子摸清，特别是对特殊条件兵的审查，更要严密、细致，不放过任何一个细节，保证每一名入伍青年在政治上可靠。</w:t>
      </w:r>
    </w:p>
    <w:p>
      <w:pPr>
        <w:ind w:left="0" w:right="0" w:firstLine="560"/>
        <w:spacing w:before="450" w:after="450" w:line="312" w:lineRule="auto"/>
      </w:pPr>
      <w:r>
        <w:rPr>
          <w:rFonts w:ascii="宋体" w:hAnsi="宋体" w:eastAsia="宋体" w:cs="宋体"/>
          <w:color w:val="000"/>
          <w:sz w:val="28"/>
          <w:szCs w:val="28"/>
        </w:rPr>
        <w:t xml:space="preserve">三是要严格控制城区人口青年征集比例。兵役机关、民政、公安和监察部门要积极适应我县正在实行一元化户籍制度改革的新形势，采取得力措施，落实审查责任，杜绝超比例征集城区青年入伍的行为发生，严格按规定比例完成征集任务。要对应征对象的户籍进行认真审查，在政审表的“常住户口所在地公安派出所审查意见”一栏中，由公安机关负责注明是农村人口还是城区人口，确保户籍的真实性。特别是对年满17周岁、自愿应征入伍的高中生，要认真审查认定，确保应征青年学生的年龄真实有效。要严格按照征集比例定兵和发放入伍通知书，定兵名单必须经各级征兵领导小组组长签字后备案。</w:t>
      </w:r>
    </w:p>
    <w:p>
      <w:pPr>
        <w:ind w:left="0" w:right="0" w:firstLine="560"/>
        <w:spacing w:before="450" w:after="450" w:line="312" w:lineRule="auto"/>
      </w:pPr>
      <w:r>
        <w:rPr>
          <w:rFonts w:ascii="宋体" w:hAnsi="宋体" w:eastAsia="宋体" w:cs="宋体"/>
          <w:color w:val="000"/>
          <w:sz w:val="28"/>
          <w:szCs w:val="28"/>
        </w:rPr>
        <w:t xml:space="preserve">四是要严格文凭学历验证。教育部门要积极配合兵役机关搞好学历验证，坚决杜绝假文凭、假学历、假证明，确保新兵文化水平符合征集条件。</w:t>
      </w:r>
    </w:p>
    <w:p>
      <w:pPr>
        <w:ind w:left="0" w:right="0" w:firstLine="560"/>
        <w:spacing w:before="450" w:after="450" w:line="312" w:lineRule="auto"/>
      </w:pPr>
      <w:r>
        <w:rPr>
          <w:rFonts w:ascii="宋体" w:hAnsi="宋体" w:eastAsia="宋体" w:cs="宋体"/>
          <w:color w:val="000"/>
          <w:sz w:val="28"/>
          <w:szCs w:val="28"/>
        </w:rPr>
        <w:t xml:space="preserve">五是要坚持廉洁征兵。各级各部门要深入学习贯彻总参谋部、总政治部、监察部《廉洁征兵若干规定》，按照“八不准”的要求，做到廉洁征兵。领导干部和征兵工作人员要坚持原则，严以律已，自觉抵制不正之风，做执行征兵政策规定的带头人，以自身的模范行动取信于民。要实行征兵工作政务公开，初定新兵名单要在新兵所在单位张榜公示5天，并设立举报电话和举报箱，提高征兵工作透明度，自觉接受群众和社会监督。监察部门要派人参加征兵工作，充分发挥监督作用，发现问题，严肃查处，绝不姑息迁就。</w:t>
      </w:r>
    </w:p>
    <w:p>
      <w:pPr>
        <w:ind w:left="0" w:right="0" w:firstLine="560"/>
        <w:spacing w:before="450" w:after="450" w:line="312" w:lineRule="auto"/>
      </w:pPr>
      <w:r>
        <w:rPr>
          <w:rFonts w:ascii="宋体" w:hAnsi="宋体" w:eastAsia="宋体" w:cs="宋体"/>
          <w:color w:val="000"/>
          <w:sz w:val="28"/>
          <w:szCs w:val="28"/>
        </w:rPr>
        <w:t xml:space="preserve">六是要落实好优抚安置政策。拥军优属是我县的光荣传统。做好优抚安置工作，对于调动广大青年参军的积极性，具有重要作用。近年来，全县各级认真落实优抚安置政策，科学分配安置计划，增加安置工作透明度，较好地完成了安置任务。今年要继续实行“优待安置证”制度。各有关部门要根据我县率先实行户籍一元化改革的实际，进一步搞好对新时期优抚安置工作的特点和规律的研究总结，积极拓宽优抚安置渠道，把各项优抚安置政策落到实处，保证复退军人得到妥善安置，解除应征入伍青年的后顾之忧。</w:t>
      </w:r>
    </w:p>
    <w:p>
      <w:pPr>
        <w:ind w:left="0" w:right="0" w:firstLine="560"/>
        <w:spacing w:before="450" w:after="450" w:line="312" w:lineRule="auto"/>
      </w:pPr>
      <w:r>
        <w:rPr>
          <w:rFonts w:ascii="宋体" w:hAnsi="宋体" w:eastAsia="宋体" w:cs="宋体"/>
          <w:color w:val="000"/>
          <w:sz w:val="28"/>
          <w:szCs w:val="28"/>
        </w:rPr>
        <w:t xml:space="preserve">三、加强领导，密切协作，确保征兵工作顺利开展</w:t>
      </w:r>
    </w:p>
    <w:p>
      <w:pPr>
        <w:ind w:left="0" w:right="0" w:firstLine="560"/>
        <w:spacing w:before="450" w:after="450" w:line="312" w:lineRule="auto"/>
      </w:pPr>
      <w:r>
        <w:rPr>
          <w:rFonts w:ascii="宋体" w:hAnsi="宋体" w:eastAsia="宋体" w:cs="宋体"/>
          <w:color w:val="000"/>
          <w:sz w:val="28"/>
          <w:szCs w:val="28"/>
        </w:rPr>
        <w:t xml:space="preserve">征兵工作政策性强，涉及面广，标准要求高。要圆满完成这项任务，必须加强领导，精心组织，合理安排，全力以赴地做好具体工作。各级各部门一定要把这项工作摆上重要议事日程，主要领导要亲自抓、负总责，分管领导要深入到征兵工作第一线，靠上做工作，重要环节要亲自把关，加大领导协调力度，及时解决征兵工作中遇到的困难和问题。要严格落实责任制，从领导到工作人员，都要明确分工，责任到人。各有关部门和征兵机关要牢固树立一盘棋的思想，切实做到各司其职，各负其责，密切配合，通力协作。公安部门要抽调政治思想过硬、作风纪律严明、业务能力突出的同志参加征兵政审工作，严把政审关，保证新兵在政审方面不出问题；同时要搞好户籍管理，认真填写审查意见，严禁出具假户口和假年龄证明。卫生部门要抽调医德高尚、责任心强、业务水平高的人员参加征兵体检工作，按照新修订的《应征公民体格检查标准》和《应征公民体格检查办法》抓好业务培训，并认真做好征兵工作中防“非典”工作，制定好各项防范预案，落实好防范措施，保证体检场所的卫生和参检人员的安全，确保体检工作质量。民政部门要协助兵役机关，搞好《优侍安置证》的发放。教育部门要协助兵役机关搞好新兵文化工作，严肃查处假文凭、假证明。宣传部门要充分利用各种媒体，以《兵役法》、《征兵工作条例》等兵役法规为重点，广泛深入地开展“征兵宣传月”活动和爱国拥军的宣传活动，发挥舆论导向作用，教育引导广大青年爱军尚武，踊跃参军。根据全省统一部署，在今冬征兵中，将全面推行征兵体检站自动化管理系统，县财政部门要把征兵经费及时、足额落实到位，保障征兵工作的顺利进行。交通部门要周密计划，精心组织，搞好新兵运输，把新兵安全、准时地运送到部队。工会、共青团、妇联等部门，要协助兵役机关，做好应征青年和家长的思想工作，开展拥军优属活动，搞好新兵欢送，营造“一人参军，全家光荣”的浓厚氛围。兵役机关要认真履行职责，充分发挥组织、协调、指导作用，为县委、县政府当好参谋。全县各级各部门既要各负其责，又要加强协调，在县征兵办公室的统一领导和安排下，步调一致，统筹推进各项工作，圆满完成市政府、军分区赋予我们的新兵征集任务。</w:t>
      </w:r>
    </w:p>
    <w:p>
      <w:pPr>
        <w:ind w:left="0" w:right="0" w:firstLine="560"/>
        <w:spacing w:before="450" w:after="450" w:line="312" w:lineRule="auto"/>
      </w:pPr>
      <w:r>
        <w:rPr>
          <w:rFonts w:ascii="宋体" w:hAnsi="宋体" w:eastAsia="宋体" w:cs="宋体"/>
          <w:color w:val="000"/>
          <w:sz w:val="28"/>
          <w:szCs w:val="28"/>
        </w:rPr>
        <w:t xml:space="preserve">同志们，建立巩固的国防，推进有中国特色的军事变革，对做好征兵工作、提高兵员质量提出了新的更高的要求。我们一定要以“三个代表”重要思想为指导，认真贯彻党的十六大、十六届三中全会精神，团结一致，扎实工作，与时俱进，开拓创新，保质保量地完成新兵征集任务，为国防和军队建设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2024-09-20T10:57:05+08:00</dcterms:created>
  <dcterms:modified xsi:type="dcterms:W3CDTF">2024-09-20T10:57:05+08:00</dcterms:modified>
</cp:coreProperties>
</file>

<file path=docProps/custom.xml><?xml version="1.0" encoding="utf-8"?>
<Properties xmlns="http://schemas.openxmlformats.org/officeDocument/2006/custom-properties" xmlns:vt="http://schemas.openxmlformats.org/officeDocument/2006/docPropsVTypes"/>
</file>