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供销合作社与农业产业化经营国内外对比分析</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法国、美国和日本农业产业一体化发展对农业合作社的促进作用分析1.法国农业产业一体化发展中农业合作社的促进作用分析。运用合作社的形式来发展农业产业一体化，是法国农业现代化过程中的一个特色。法国农业合作社一方面建立在家庭农场基础之上，保留着...</w:t>
      </w:r>
    </w:p>
    <w:p>
      <w:pPr>
        <w:ind w:left="0" w:right="0" w:firstLine="560"/>
        <w:spacing w:before="450" w:after="450" w:line="312" w:lineRule="auto"/>
      </w:pPr>
      <w:r>
        <w:rPr>
          <w:rFonts w:ascii="宋体" w:hAnsi="宋体" w:eastAsia="宋体" w:cs="宋体"/>
          <w:color w:val="000"/>
          <w:sz w:val="28"/>
          <w:szCs w:val="28"/>
        </w:rPr>
        <w:t xml:space="preserve">一、法国、美国和日本农业产业一体化发展对农业合作社的促进作用分析</w:t>
      </w:r>
    </w:p>
    <w:p>
      <w:pPr>
        <w:ind w:left="0" w:right="0" w:firstLine="560"/>
        <w:spacing w:before="450" w:after="450" w:line="312" w:lineRule="auto"/>
      </w:pPr>
      <w:r>
        <w:rPr>
          <w:rFonts w:ascii="宋体" w:hAnsi="宋体" w:eastAsia="宋体" w:cs="宋体"/>
          <w:color w:val="000"/>
          <w:sz w:val="28"/>
          <w:szCs w:val="28"/>
        </w:rPr>
        <w:t xml:space="preserve">1.法国农业产业一体化发展中农业合作社的促进作用分析。运用合作社的形式来发展农业产业一体化，是法国农业现代化过程中的一个特色。法国农业合作社一方面建立在家庭农场基础之上，保留着农户对家庭农场的私有制和完全独立自主的生产经营权，使农场成为一个自负盈亏的独立经济单位；另一方面，农民在其需要的活动领域内进行合作，建立的合作社也是一个相对自我独立的经济单位，农场和合作社二者之间，在法律和经济关系上都是平等的关系。虽然合作社通过服务，提供信息，进行技术援助，提出产品规模和质量要求，签订供销和加工饲养等合同，对社员农场进行指导，但它不具有领导和管制的职能，它对社员农场的职能只限于服务和援助。法国农业合作社的主要形式是流通领域合作社。具体来说，主要包括农业生产前阶段（如供应农用生产资料、种子、饲料、幼畜雏禽，以及人工配种、生产设计、农田建设等）和农业生产后阶段（如运输、加工、仓储、销售、烘干、冷冻、出口等）的合作社。这些合作社可以使社员农场保持独立生产的积极性和创造性，可以集中精力改善和发展生产，大量节省在供销和加工等方面的人力、财力消耗，减少中间流通环节，加速流通过程，有利于降低农产品成本，提高农业生产经营效益，社员农场能够通过合作社更好地获得市场信息反馈，以利于指导和改革生产。合作社把市场机制引进农场生产，并突破地区、国土界限，扩大农场同市场的联系，加强了市场对农场生产的刺激作用。合作社还能从市场销售角度，对农场改善管理、发展生产、改良品种、规格和质量，进行最好的技术援助。法国农业合作社通过从事农、工、商多方面的经营活动把农业生产、生产资料供应和农产品加工、销售有机地结合起来，实现农业产业一体化。</w:t>
      </w:r>
    </w:p>
    <w:p>
      <w:pPr>
        <w:ind w:left="0" w:right="0" w:firstLine="560"/>
        <w:spacing w:before="450" w:after="450" w:line="312" w:lineRule="auto"/>
      </w:pPr>
      <w:r>
        <w:rPr>
          <w:rFonts w:ascii="宋体" w:hAnsi="宋体" w:eastAsia="宋体" w:cs="宋体"/>
          <w:color w:val="000"/>
          <w:sz w:val="28"/>
          <w:szCs w:val="28"/>
        </w:rPr>
        <w:t xml:space="preserve">2.美国农业产业一体化发展中农场主合作社的促进作用分析。美国农场主合作社最普遍的形式是供销合作社，经营农用物资的生产和供应，农产品收购、加工、包装，直至销售。据2024年资料，美国农场主购买的供应品，约有20％来自合作社，通过合作社销售的农产品约占全部商品的33％。美国农场主合作社的财产为社员所有，为社员服务；实行按成本经营的原则，按股金分红的比例一般不超过利润的8％，利润主要部分按社员合作社的业务交往量的比例分配；内部实行一人一票等民主管理制，由社员大会选举董事会决定合作社大事等。农场主合作社在发展农业生产、适应现代市场、改善农场主状况等方面都起了重要作用。最著名的“农地实验社”，年营业额高达46.9亿美元，拥有50万社员，2200个分社，一系列工厂，年生产210万吨化肥，1000多万磅除草剂等。这类合作社已形成“一类农工商一体化组织”。</w:t>
      </w:r>
    </w:p>
    <w:p>
      <w:pPr>
        <w:ind w:left="0" w:right="0" w:firstLine="560"/>
        <w:spacing w:before="450" w:after="450" w:line="312" w:lineRule="auto"/>
      </w:pPr>
      <w:r>
        <w:rPr>
          <w:rFonts w:ascii="宋体" w:hAnsi="宋体" w:eastAsia="宋体" w:cs="宋体"/>
          <w:color w:val="000"/>
          <w:sz w:val="28"/>
          <w:szCs w:val="28"/>
        </w:rPr>
        <w:t xml:space="preserve">总之，法、美、日的农业合作社都比较发达，有广泛的社会基础，他们都很好地运用农业合作社的形式来发展本国农业产业一体化，从而快速实现了农业现代化。</w:t>
      </w:r>
    </w:p>
    <w:p>
      <w:pPr>
        <w:ind w:left="0" w:right="0" w:firstLine="560"/>
        <w:spacing w:before="450" w:after="450" w:line="312" w:lineRule="auto"/>
      </w:pPr>
      <w:r>
        <w:rPr>
          <w:rFonts w:ascii="宋体" w:hAnsi="宋体" w:eastAsia="宋体" w:cs="宋体"/>
          <w:color w:val="000"/>
          <w:sz w:val="28"/>
          <w:szCs w:val="28"/>
        </w:rPr>
        <w:t xml:space="preserve">二、我国供销合作社经营不善成因分析</w:t>
      </w:r>
    </w:p>
    <w:p>
      <w:pPr>
        <w:ind w:left="0" w:right="0" w:firstLine="560"/>
        <w:spacing w:before="450" w:after="450" w:line="312" w:lineRule="auto"/>
      </w:pPr>
      <w:r>
        <w:rPr>
          <w:rFonts w:ascii="宋体" w:hAnsi="宋体" w:eastAsia="宋体" w:cs="宋体"/>
          <w:color w:val="000"/>
          <w:sz w:val="28"/>
          <w:szCs w:val="28"/>
        </w:rPr>
        <w:t xml:space="preserve">1.供销合作社的所有制性质认识错误导致供销合作社发展动力不足。我国供销合作社的领导干部、合作社职员和农民社员对供销社所有制性质认识错误，导致供销社改革和发展动力不足。供销合作社的领导干部不是由社员民主选举产生，而更多是由地方政府任命。因此，他们首先要对政府负责，其次又要考虑职工的利益，而对于农民社员的利益则关心不多，对于把供销合作社真正改成农民社员的合作经济组织更缺乏应有的积极性和足够的动力，从而在主观态度上大大影响了他们推进改革进程的工作力度。供销合作社的职工不把自己作为供销合作社的雇员来看待，而认为自己是主人，他们希望供销合作社通过改善经营管理，提高盈利水平，从而给自己带来更大的好处和利益，并不关心供销合作社是否能给农民社员提供什么服务。由于历史上供销合作社的“官商”经营作风已把它与社员的关系变成了一种简单的买卖关系，农民不相信，也不知道供销合作社能够或应该给自己提供不以盈利为目的的服务，因此，对供销合作社改革也并不关心，缺乏主动参与的积极性。社员的参与程度不够，供销合作社改革也就失去了相应的动力。在缺乏充分的动力和足够的压力的情况下，供销合作社改革和发展进程必然受阻。</w:t>
      </w:r>
    </w:p>
    <w:p>
      <w:pPr>
        <w:ind w:left="0" w:right="0" w:firstLine="560"/>
        <w:spacing w:before="450" w:after="450" w:line="312" w:lineRule="auto"/>
      </w:pPr>
      <w:r>
        <w:rPr>
          <w:rFonts w:ascii="宋体" w:hAnsi="宋体" w:eastAsia="宋体" w:cs="宋体"/>
          <w:color w:val="000"/>
          <w:sz w:val="28"/>
          <w:szCs w:val="28"/>
        </w:rPr>
        <w:t xml:space="preserve">2.供销合作社经营宗旨认识错误导致供销合作社失去了存在的价值。目前我国供销合作社没有把对社员的供销优惠服务作为经营宗旨，而是与一般商业企业一样，在等价交换基础上和农民社员做生意，为了盈利而进行经营，失去了合作社特有的经营宗旨，也就失去存在的价值，导致经营亏损，渐趋灭亡。</w:t>
      </w:r>
    </w:p>
    <w:p>
      <w:pPr>
        <w:ind w:left="0" w:right="0" w:firstLine="560"/>
        <w:spacing w:before="450" w:after="450" w:line="312" w:lineRule="auto"/>
      </w:pPr>
      <w:r>
        <w:rPr>
          <w:rFonts w:ascii="宋体" w:hAnsi="宋体" w:eastAsia="宋体" w:cs="宋体"/>
          <w:color w:val="000"/>
          <w:sz w:val="28"/>
          <w:szCs w:val="28"/>
        </w:rPr>
        <w:t xml:space="preserve">三、发展供销合作社，促进农业产业化经营</w:t>
      </w:r>
    </w:p>
    <w:p>
      <w:pPr>
        <w:ind w:left="0" w:right="0" w:firstLine="560"/>
        <w:spacing w:before="450" w:after="450" w:line="312" w:lineRule="auto"/>
      </w:pPr>
      <w:r>
        <w:rPr>
          <w:rFonts w:ascii="宋体" w:hAnsi="宋体" w:eastAsia="宋体" w:cs="宋体"/>
          <w:color w:val="000"/>
          <w:sz w:val="28"/>
          <w:szCs w:val="28"/>
        </w:rPr>
        <w:t xml:space="preserve">依托供销合作社，为农民社员提供生产资料供应和农副产品销售服务，把分散的农民组织起来，把分割了的产、供、销各个环节连接起来，引导农民按照市场需要进行生产，推进农业产业化的发展。供销合作社作为农业产业化的基本载体，应采取多种形式参与和推动农业产业化进程。首先，要以支持和发展专业合作社的形式参与和推动农业产业化。其次，要以扶持和发展龙头企业的形式参与和推动农业产业化。第三，要以培植主导产业、建立商品生产基地的形式参与和推动农业产业化。第四，要以建立和发展农副产品批发市场的形式参与和推动农业产业化。</w:t>
      </w:r>
    </w:p>
    <w:p>
      <w:pPr>
        <w:ind w:left="0" w:right="0" w:firstLine="560"/>
        <w:spacing w:before="450" w:after="450" w:line="312" w:lineRule="auto"/>
      </w:pPr>
      <w:r>
        <w:rPr>
          <w:rFonts w:ascii="宋体" w:hAnsi="宋体" w:eastAsia="宋体" w:cs="宋体"/>
          <w:color w:val="000"/>
          <w:sz w:val="28"/>
          <w:szCs w:val="28"/>
        </w:rPr>
        <w:t xml:space="preserve">总之，发达资本主义国家农业产业一体化实践及我国农业和农业产业化经营实际都昭示了农业产业化经营只有以获得良好发展的供销合作社为组织载体，才会获得更快地发展。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2024-09-20T08:06:14+08:00</dcterms:created>
  <dcterms:modified xsi:type="dcterms:W3CDTF">2024-09-20T08:06:14+08:00</dcterms:modified>
</cp:coreProperties>
</file>

<file path=docProps/custom.xml><?xml version="1.0" encoding="utf-8"?>
<Properties xmlns="http://schemas.openxmlformats.org/officeDocument/2006/custom-properties" xmlns:vt="http://schemas.openxmlformats.org/officeDocument/2006/docPropsVTypes"/>
</file>