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把学习培训引向深入：四论保持党员先进性教育</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最近，胡锦涛同志在视察贵州时强调指出，先进性教育活动一定要扎实推进，要在取得实效上下功夫。为认真落实胡锦涛同志重要指示精神，中央先进性教育活动领导小组近日发出把先进性教育活动学习培训工作引向深入的通知。参加第一批教育活动的各级党组织和广大党...</w:t>
      </w:r>
    </w:p>
    <w:p>
      <w:pPr>
        <w:ind w:left="0" w:right="0" w:firstLine="560"/>
        <w:spacing w:before="450" w:after="450" w:line="312" w:lineRule="auto"/>
      </w:pPr>
      <w:r>
        <w:rPr>
          <w:rFonts w:ascii="宋体" w:hAnsi="宋体" w:eastAsia="宋体" w:cs="宋体"/>
          <w:color w:val="000"/>
          <w:sz w:val="28"/>
          <w:szCs w:val="28"/>
        </w:rPr>
        <w:t xml:space="preserve">最近，胡锦涛同志在视察贵州时强调指出，先进性教育活动一定要扎实推进，要在取得实效上下功夫。为认真落实胡锦涛同志重要指示精神，中央先进性教育活动领导小组近日发出把先进性教育活动学习培训工作引向深入的通知。</w:t>
      </w:r>
    </w:p>
    <w:p>
      <w:pPr>
        <w:ind w:left="0" w:right="0" w:firstLine="560"/>
        <w:spacing w:before="450" w:after="450" w:line="312" w:lineRule="auto"/>
      </w:pPr>
      <w:r>
        <w:rPr>
          <w:rFonts w:ascii="宋体" w:hAnsi="宋体" w:eastAsia="宋体" w:cs="宋体"/>
          <w:color w:val="000"/>
          <w:sz w:val="28"/>
          <w:szCs w:val="28"/>
        </w:rPr>
        <w:t xml:space="preserve">参加第一批教育活动的各级党组织和广大党员同志要迅速行动，以更加高昂的精神和更为扎实的作风，尽快进入状态，切实把学习培训引向深入。 把学习培训引向深入，关键还在于学。</w:t>
      </w:r>
    </w:p>
    <w:p>
      <w:pPr>
        <w:ind w:left="0" w:right="0" w:firstLine="560"/>
        <w:spacing w:before="450" w:after="450" w:line="312" w:lineRule="auto"/>
      </w:pPr>
      <w:r>
        <w:rPr>
          <w:rFonts w:ascii="宋体" w:hAnsi="宋体" w:eastAsia="宋体" w:cs="宋体"/>
          <w:color w:val="000"/>
          <w:sz w:val="28"/>
          <w:szCs w:val="28"/>
        </w:rPr>
        <w:t xml:space="preserve">要在抓好扩大党员参加学习培训的覆盖面和确保学习培训时间的前提下，组织广大党员潜心研读《保持共产党员先进性教育读本》和中央领导同志的有关讲话和论述，重点学习党章。通过学习，使广大党员进一步深化对邓小平理论和“三个代表”重要思想的理解，深化对党的十六大、十六届三中、四中全会精神的理解，提高对加强党的执政能力建设的认识，明确新时期保持共产党员先进性的基本要求。</w:t>
      </w:r>
    </w:p>
    <w:p>
      <w:pPr>
        <w:ind w:left="0" w:right="0" w:firstLine="560"/>
        <w:spacing w:before="450" w:after="450" w:line="312" w:lineRule="auto"/>
      </w:pPr>
      <w:r>
        <w:rPr>
          <w:rFonts w:ascii="宋体" w:hAnsi="宋体" w:eastAsia="宋体" w:cs="宋体"/>
          <w:color w:val="000"/>
          <w:sz w:val="28"/>
          <w:szCs w:val="28"/>
        </w:rPr>
        <w:t xml:space="preserve">在此基础上，要着力抓好开展新时期保持共产党员先进性具体要求大讨论、切实解决机关和党员作风方面存在的突出问题、进一步做好关心群众生产生活工作这三件事。通过学习实践，使广大党员思想上有更大提高，机关形象有更大改善，人民群众得到更大利益。</w:t>
      </w:r>
    </w:p>
    <w:p>
      <w:pPr>
        <w:ind w:left="0" w:right="0" w:firstLine="560"/>
        <w:spacing w:before="450" w:after="450" w:line="312" w:lineRule="auto"/>
      </w:pPr>
      <w:r>
        <w:rPr>
          <w:rFonts w:ascii="宋体" w:hAnsi="宋体" w:eastAsia="宋体" w:cs="宋体"/>
          <w:color w:val="000"/>
          <w:sz w:val="28"/>
          <w:szCs w:val="28"/>
        </w:rPr>
        <w:t xml:space="preserve">在普遍通读精读必读文献、对保持党员先进性一般要求有一定认识的基础上，引导广大党员深入开展讨论，提炼出符合中央要求、体现时代精神、反映不同群体特点的保持党员先进性的具体要求，有助于广大党员把自己摆进去，紧密联系思想实际和工作实际深入思考，增强学习的主体意识和主动精神，激发深入学习、努力实践的内在动力，有助于党员在学习培训阶段有更大收获，在分析评议时有具体标尺，在整改提高时有明确方向，在日常工作生活中有行为规范。 发动党员和群众认真查找机关作风方面的突出问题并努力加以解决，符合学习教育活动第一批参加单位的特点有助于机关和党员针对自身的突出问题改进工作，使广大党员和人民群众从我们边学边改边出成效的实践中，增强搞好活动的信心，提高参加和支持教育活动的积极性主动性。</w:t>
      </w:r>
    </w:p>
    <w:p>
      <w:pPr>
        <w:ind w:left="0" w:right="0" w:firstLine="560"/>
        <w:spacing w:before="450" w:after="450" w:line="312" w:lineRule="auto"/>
      </w:pPr>
      <w:r>
        <w:rPr>
          <w:rFonts w:ascii="宋体" w:hAnsi="宋体" w:eastAsia="宋体" w:cs="宋体"/>
          <w:color w:val="000"/>
          <w:sz w:val="28"/>
          <w:szCs w:val="28"/>
        </w:rPr>
        <w:t xml:space="preserve">组织广大党员根据群众的迫切需要解决实际问题，深入持久地开展帮助群众排难解忧、扶贫济困活动，为广大党员发挥先锋模范作用提供了更为广阔的平台，有助于广大党员在深入群众、服务群众的实践中增强执政为民观念，加深同人民群众的感情，提高服务群众的本领。同时也让广大群众亲身感受和认同活动成效，以实际行动关心和支持教育活动。</w:t>
      </w:r>
    </w:p>
    <w:p>
      <w:pPr>
        <w:ind w:left="0" w:right="0" w:firstLine="560"/>
        <w:spacing w:before="450" w:after="450" w:line="312" w:lineRule="auto"/>
      </w:pPr>
      <w:r>
        <w:rPr>
          <w:rFonts w:ascii="宋体" w:hAnsi="宋体" w:eastAsia="宋体" w:cs="宋体"/>
          <w:color w:val="000"/>
          <w:sz w:val="28"/>
          <w:szCs w:val="28"/>
        </w:rPr>
        <w:t xml:space="preserve">在学习培训中抓好这三件事，是一些地方和部门在试点工作和前段教育活动中取得的成功经验。实践证明，抓住了这三件事，就抓住了把实践“三个代表”重要思想的要求、先进性教育活动的主旨同人民群众的意愿融为一体的结合点；就抓住了把“提高党员素质、加强基层组织、服务人民群众、促进各项工作”的目标要求落到实处的突破口；就抓住了把抽象的思想收获转化为可感可知的实际行动的重要载体，同时也就强化了“学习动员”“分析评议”“整改提高”这三个阶段的有机联系，为不断深化学习教育活动提供了有效途径。</w:t>
      </w:r>
    </w:p>
    <w:p>
      <w:pPr>
        <w:ind w:left="0" w:right="0" w:firstLine="560"/>
        <w:spacing w:before="450" w:after="450" w:line="312" w:lineRule="auto"/>
      </w:pPr>
      <w:r>
        <w:rPr>
          <w:rFonts w:ascii="宋体" w:hAnsi="宋体" w:eastAsia="宋体" w:cs="宋体"/>
          <w:color w:val="000"/>
          <w:sz w:val="28"/>
          <w:szCs w:val="28"/>
        </w:rPr>
        <w:t xml:space="preserve">在学习教育活动中，提倡抓好这三件事，并不是说只要抓好这三件事就行了。要坚持把规定动作与自选动作结合起来，把抓好三件事作为规定动作，逐项精心设计方案，切实付诸实施，同时又充分发扬勇于探索的精神，创造出符合各自实际、体现各自特点的自选动作来。</w:t>
      </w:r>
    </w:p>
    <w:p>
      <w:pPr>
        <w:ind w:left="0" w:right="0" w:firstLine="560"/>
        <w:spacing w:before="450" w:after="450" w:line="312" w:lineRule="auto"/>
      </w:pPr>
      <w:r>
        <w:rPr>
          <w:rFonts w:ascii="宋体" w:hAnsi="宋体" w:eastAsia="宋体" w:cs="宋体"/>
          <w:color w:val="000"/>
          <w:sz w:val="28"/>
          <w:szCs w:val="28"/>
        </w:rPr>
        <w:t xml:space="preserve">要坚持把长期目标与阶段性目标结合起来，尽力解决群众反映强烈的突出问题，同时又量力而行，不提不切实际的目标和口号。要坚持把群众得利益与党员受教育结合起来，注重在服务群众的各项活动中体现并巩固使党员受教育的成果，防止“以干代学”。</w:t>
      </w:r>
    </w:p>
    <w:p>
      <w:pPr>
        <w:ind w:left="0" w:right="0" w:firstLine="560"/>
        <w:spacing w:before="450" w:after="450" w:line="312" w:lineRule="auto"/>
      </w:pPr>
      <w:r>
        <w:rPr>
          <w:rFonts w:ascii="宋体" w:hAnsi="宋体" w:eastAsia="宋体" w:cs="宋体"/>
          <w:color w:val="000"/>
          <w:sz w:val="28"/>
          <w:szCs w:val="28"/>
        </w:rPr>
        <w:t xml:space="preserve">只有这样，才能促进学习培训工作不断提高水平，取得更大实效。（完）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2024-10-18T18:14:45+08:00</dcterms:created>
  <dcterms:modified xsi:type="dcterms:W3CDTF">2024-10-18T18:14:45+08:00</dcterms:modified>
</cp:coreProperties>
</file>

<file path=docProps/custom.xml><?xml version="1.0" encoding="utf-8"?>
<Properties xmlns="http://schemas.openxmlformats.org/officeDocument/2006/custom-properties" xmlns:vt="http://schemas.openxmlformats.org/officeDocument/2006/docPropsVTypes"/>
</file>